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E966E3" w:rsidRPr="0060576F" w14:paraId="004E3F45" w14:textId="77777777" w:rsidTr="00E139E3">
        <w:trPr>
          <w:cantSplit/>
          <w:trHeight w:val="774"/>
        </w:trPr>
        <w:tc>
          <w:tcPr>
            <w:tcW w:w="4116" w:type="dxa"/>
          </w:tcPr>
          <w:p w14:paraId="346A80C0" w14:textId="77777777" w:rsidR="00E966E3" w:rsidRPr="0060576F" w:rsidRDefault="00E966E3" w:rsidP="00E966E3">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74DA1EC3"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E966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6AB98AF" wp14:editId="200D3430">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1E890"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6EDB16F3"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660C48B5" w14:textId="77777777" w:rsidR="00E966E3" w:rsidRPr="0060576F" w:rsidRDefault="00E966E3" w:rsidP="00E966E3">
            <w:pPr>
              <w:spacing w:after="0" w:line="240" w:lineRule="auto"/>
              <w:jc w:val="center"/>
              <w:rPr>
                <w:rFonts w:ascii="Times New Roman" w:eastAsia="Times New Roman" w:hAnsi="Times New Roman" w:cs="Times New Roman"/>
                <w:b/>
                <w:sz w:val="26"/>
                <w:szCs w:val="26"/>
              </w:rPr>
            </w:pPr>
            <w:r w:rsidRPr="00E966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3597DB46" wp14:editId="1DC3CAFF">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8403AE"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54DDE2AD" w14:textId="77777777" w:rsidR="00E966E3" w:rsidRPr="00E966E3" w:rsidRDefault="00E966E3" w:rsidP="00E966E3">
      <w:pPr>
        <w:spacing w:before="240" w:after="0" w:line="360" w:lineRule="auto"/>
        <w:jc w:val="center"/>
        <w:rPr>
          <w:rFonts w:ascii="Times New Roman" w:hAnsi="Times New Roman" w:cs="Times New Roman"/>
          <w:b/>
          <w:bCs/>
          <w:sz w:val="28"/>
          <w:szCs w:val="28"/>
        </w:rPr>
      </w:pPr>
      <w:r w:rsidRPr="00E966E3">
        <w:rPr>
          <w:rFonts w:ascii="Times New Roman" w:hAnsi="Times New Roman" w:cs="Times New Roman"/>
          <w:b/>
          <w:bCs/>
          <w:sz w:val="28"/>
          <w:szCs w:val="28"/>
        </w:rPr>
        <w:t>ĐỀ CƯƠNG CHI TIẾT HỌC PHẦN</w:t>
      </w:r>
    </w:p>
    <w:p w14:paraId="5F4DF1EC" w14:textId="3813026C" w:rsidR="00E966E3" w:rsidRPr="008244FF" w:rsidRDefault="00E966E3" w:rsidP="00E966E3">
      <w:pPr>
        <w:pStyle w:val="Heading1"/>
        <w:spacing w:before="0" w:after="0" w:line="360" w:lineRule="auto"/>
        <w:rPr>
          <w:szCs w:val="28"/>
          <w:lang w:val="en-US"/>
        </w:rPr>
      </w:pPr>
      <w:bookmarkStart w:id="0" w:name="_Toc54706216"/>
      <w:bookmarkStart w:id="1" w:name="_Toc55547789"/>
      <w:r w:rsidRPr="00E966E3">
        <w:rPr>
          <w:szCs w:val="28"/>
        </w:rPr>
        <w:t xml:space="preserve">LUẬT </w:t>
      </w:r>
      <w:bookmarkEnd w:id="0"/>
      <w:bookmarkEnd w:id="1"/>
      <w:r w:rsidR="008244FF">
        <w:rPr>
          <w:szCs w:val="28"/>
          <w:lang w:val="en-US"/>
        </w:rPr>
        <w:t>LA MÃ</w:t>
      </w:r>
    </w:p>
    <w:p w14:paraId="4C46C240" w14:textId="77777777" w:rsidR="00E966E3" w:rsidRPr="00E966E3" w:rsidRDefault="00E966E3" w:rsidP="00E966E3">
      <w:pPr>
        <w:spacing w:after="0" w:line="360" w:lineRule="auto"/>
        <w:ind w:right="-705"/>
        <w:jc w:val="center"/>
        <w:rPr>
          <w:rFonts w:ascii="Times New Roman" w:hAnsi="Times New Roman" w:cs="Times New Roman"/>
          <w:b/>
          <w:bCs/>
          <w:sz w:val="26"/>
          <w:szCs w:val="26"/>
        </w:rPr>
      </w:pPr>
      <w:r w:rsidRPr="00E966E3">
        <w:rPr>
          <w:rFonts w:ascii="Times New Roman" w:hAnsi="Times New Roman" w:cs="Times New Roman"/>
          <w:b/>
          <w:bCs/>
          <w:sz w:val="26"/>
          <w:szCs w:val="26"/>
        </w:rPr>
        <w:t>Ngành đào tạo: Đại học Luật</w:t>
      </w:r>
    </w:p>
    <w:p w14:paraId="5196F115" w14:textId="64DACEA4" w:rsidR="00E966E3" w:rsidRPr="00E966E3" w:rsidRDefault="00E966E3" w:rsidP="00E966E3">
      <w:pPr>
        <w:spacing w:after="240" w:line="360" w:lineRule="auto"/>
        <w:jc w:val="center"/>
        <w:rPr>
          <w:rFonts w:ascii="Times New Roman" w:hAnsi="Times New Roman" w:cs="Times New Roman"/>
          <w:i/>
          <w:iCs/>
          <w:sz w:val="26"/>
          <w:szCs w:val="26"/>
        </w:rPr>
      </w:pPr>
      <w:r w:rsidRPr="00E966E3">
        <w:rPr>
          <w:rFonts w:ascii="Times New Roman" w:hAnsi="Times New Roman" w:cs="Times New Roman"/>
          <w:i/>
          <w:iCs/>
          <w:sz w:val="26"/>
          <w:szCs w:val="26"/>
        </w:rPr>
        <w:t>(Ban hành kèm theo Quyết định số: 640/QĐ-ĐHTB, ngày 14/12/2019)</w:t>
      </w:r>
    </w:p>
    <w:p w14:paraId="221AD7B6" w14:textId="3ECE1176" w:rsidR="00E966E3" w:rsidRPr="00E966E3" w:rsidRDefault="00E966E3" w:rsidP="00AC41A4">
      <w:pPr>
        <w:keepNext/>
        <w:spacing w:after="0" w:line="360" w:lineRule="auto"/>
        <w:jc w:val="both"/>
        <w:outlineLvl w:val="0"/>
        <w:rPr>
          <w:rFonts w:ascii="Times New Roman" w:eastAsia="Times New Roman" w:hAnsi="Times New Roman" w:cs="Times New Roman"/>
          <w:b/>
          <w:bCs/>
          <w:kern w:val="32"/>
          <w:sz w:val="26"/>
          <w:szCs w:val="26"/>
          <w:lang w:val="x-none" w:eastAsia="x-none"/>
        </w:rPr>
      </w:pPr>
      <w:bookmarkStart w:id="2" w:name="_Toc54683357"/>
      <w:bookmarkStart w:id="3" w:name="_Toc54685510"/>
      <w:bookmarkStart w:id="4" w:name="_Toc54706214"/>
      <w:bookmarkStart w:id="5" w:name="_Toc55547787"/>
      <w:r w:rsidRPr="00E966E3">
        <w:rPr>
          <w:rFonts w:ascii="Times New Roman" w:eastAsia="Times New Roman" w:hAnsi="Times New Roman" w:cs="Times New Roman"/>
          <w:b/>
          <w:bCs/>
          <w:kern w:val="32"/>
          <w:sz w:val="26"/>
          <w:szCs w:val="26"/>
          <w:lang w:val="x-none" w:eastAsia="x-none"/>
        </w:rPr>
        <w:t xml:space="preserve">1. Tên học phần: </w:t>
      </w:r>
      <w:r w:rsidRPr="00E966E3">
        <w:rPr>
          <w:rFonts w:ascii="Times New Roman" w:eastAsia="Times New Roman" w:hAnsi="Times New Roman" w:cs="Times New Roman"/>
          <w:bCs/>
          <w:kern w:val="32"/>
          <w:sz w:val="26"/>
          <w:szCs w:val="26"/>
          <w:lang w:val="x-none" w:eastAsia="x-none"/>
        </w:rPr>
        <w:t xml:space="preserve">Luật La Mã     </w:t>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00AC41A4">
        <w:rPr>
          <w:rFonts w:ascii="Times New Roman" w:eastAsia="Times New Roman" w:hAnsi="Times New Roman" w:cs="Times New Roman"/>
          <w:bCs/>
          <w:kern w:val="32"/>
          <w:sz w:val="26"/>
          <w:szCs w:val="26"/>
          <w:lang w:val="x-none" w:eastAsia="x-none"/>
        </w:rPr>
        <w:tab/>
      </w:r>
      <w:r w:rsidRPr="00E966E3">
        <w:rPr>
          <w:rFonts w:ascii="Times New Roman" w:eastAsia="Times New Roman" w:hAnsi="Times New Roman" w:cs="Times New Roman"/>
          <w:kern w:val="32"/>
          <w:sz w:val="26"/>
          <w:szCs w:val="26"/>
          <w:lang w:val="vi-VN" w:eastAsia="x-none"/>
        </w:rPr>
        <w:t>Mã học phần</w:t>
      </w:r>
      <w:r w:rsidRPr="00E966E3">
        <w:rPr>
          <w:rFonts w:ascii="Times New Roman" w:eastAsia="Times New Roman" w:hAnsi="Times New Roman" w:cs="Times New Roman"/>
          <w:kern w:val="32"/>
          <w:sz w:val="26"/>
          <w:szCs w:val="26"/>
          <w:lang w:val="x-none" w:eastAsia="x-none"/>
        </w:rPr>
        <w:t>: 0101001966</w:t>
      </w:r>
      <w:bookmarkEnd w:id="2"/>
      <w:bookmarkEnd w:id="3"/>
      <w:bookmarkEnd w:id="4"/>
      <w:bookmarkEnd w:id="5"/>
    </w:p>
    <w:p w14:paraId="7AD220BA"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2. Số tín chỉ:  </w:t>
      </w:r>
      <w:r w:rsidRPr="00E966E3">
        <w:rPr>
          <w:rFonts w:ascii="Times New Roman" w:eastAsia="Times New Roman" w:hAnsi="Times New Roman" w:cs="Times New Roman"/>
          <w:kern w:val="32"/>
          <w:sz w:val="26"/>
          <w:szCs w:val="26"/>
          <w:lang w:val="x-none" w:eastAsia="x-none"/>
        </w:rPr>
        <w:t>2 (2, 0, 4)</w:t>
      </w:r>
    </w:p>
    <w:p w14:paraId="6A3E87F0"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3. Trình độ: </w:t>
      </w:r>
      <w:r w:rsidRPr="00E966E3">
        <w:rPr>
          <w:rFonts w:ascii="Times New Roman" w:eastAsia="Times New Roman" w:hAnsi="Times New Roman" w:cs="Times New Roman"/>
          <w:kern w:val="32"/>
          <w:sz w:val="26"/>
          <w:szCs w:val="26"/>
          <w:lang w:val="x-none" w:eastAsia="x-none"/>
        </w:rPr>
        <w:t>Dành cho sinh viên năm thứ 3</w:t>
      </w:r>
    </w:p>
    <w:p w14:paraId="7BF1F280"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4. Phân bổ thời gian: </w:t>
      </w:r>
    </w:p>
    <w:p w14:paraId="0BF1236C" w14:textId="4A51F8DB"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Lên lớp: 30 tiết</w:t>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p>
    <w:p w14:paraId="3CE890B8" w14:textId="45C4BD1B"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xml:space="preserve">+ Lý thuyết/Thực hành/: 25 tiết  </w:t>
      </w:r>
      <w:bookmarkStart w:id="6" w:name="_GoBack"/>
      <w:bookmarkEnd w:id="6"/>
    </w:p>
    <w:p w14:paraId="4104BC4F" w14:textId="27977C97"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xml:space="preserve">+ Seminar/Bài tập: 3 tiết         </w:t>
      </w:r>
    </w:p>
    <w:p w14:paraId="6DB8F7E4" w14:textId="79938724" w:rsidR="00E966E3" w:rsidRPr="00E966E3" w:rsidRDefault="00E966E3" w:rsidP="00E966E3">
      <w:pPr>
        <w:spacing w:after="0" w:line="360" w:lineRule="auto"/>
        <w:ind w:firstLine="709"/>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ab/>
        <w:t>+ Kiểm tra: 2 tiết: Số bài kiểm tra định kỳ: 01bài</w:t>
      </w:r>
    </w:p>
    <w:p w14:paraId="766D1200" w14:textId="2BB46B90"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Tự học: 60 tiết</w:t>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r w:rsidRPr="00E966E3">
        <w:rPr>
          <w:rFonts w:ascii="Times New Roman" w:eastAsia="Times New Roman" w:hAnsi="Times New Roman" w:cs="Times New Roman"/>
          <w:sz w:val="26"/>
          <w:szCs w:val="26"/>
        </w:rPr>
        <w:tab/>
      </w:r>
    </w:p>
    <w:p w14:paraId="4D44B86E" w14:textId="438F33FA"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5. Điều kiện tiên quyết: </w:t>
      </w:r>
      <w:r w:rsidRPr="00E966E3">
        <w:rPr>
          <w:rFonts w:ascii="Times New Roman" w:eastAsia="Times New Roman" w:hAnsi="Times New Roman" w:cs="Times New Roman"/>
          <w:sz w:val="26"/>
          <w:szCs w:val="26"/>
        </w:rPr>
        <w:t>Đã học học phần Lý luận nhà nước và pháp luật; Luật Hiến pháp</w:t>
      </w:r>
    </w:p>
    <w:p w14:paraId="60642E53"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6. Mục tiêu của học phần:</w:t>
      </w:r>
    </w:p>
    <w:p w14:paraId="7E52023C" w14:textId="77777777" w:rsidR="00E966E3" w:rsidRPr="00E966E3" w:rsidRDefault="00E966E3" w:rsidP="00AC41A4">
      <w:pPr>
        <w:spacing w:after="0" w:line="360" w:lineRule="auto"/>
        <w:ind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Sau khi hoàn tất học phần sinh viên có khả năng:</w:t>
      </w:r>
    </w:p>
    <w:p w14:paraId="2B2CC111"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i/>
          <w:sz w:val="26"/>
          <w:szCs w:val="26"/>
        </w:rPr>
        <w:t>6.1.</w:t>
      </w:r>
      <w:r w:rsidRPr="00E966E3">
        <w:rPr>
          <w:rFonts w:ascii="Times New Roman" w:eastAsia="Times New Roman" w:hAnsi="Times New Roman" w:cs="Times New Roman"/>
          <w:i/>
          <w:sz w:val="26"/>
          <w:szCs w:val="26"/>
        </w:rPr>
        <w:t xml:space="preserve"> </w:t>
      </w:r>
      <w:r w:rsidRPr="00E966E3">
        <w:rPr>
          <w:rFonts w:ascii="Times New Roman" w:eastAsia="Times New Roman" w:hAnsi="Times New Roman" w:cs="Times New Roman"/>
          <w:b/>
          <w:i/>
          <w:sz w:val="26"/>
          <w:szCs w:val="26"/>
        </w:rPr>
        <w:t>Về kiến thức</w:t>
      </w:r>
      <w:r w:rsidRPr="00E966E3">
        <w:rPr>
          <w:rFonts w:ascii="Times New Roman" w:eastAsia="Times New Roman" w:hAnsi="Times New Roman" w:cs="Times New Roman"/>
          <w:b/>
          <w:sz w:val="26"/>
          <w:szCs w:val="26"/>
        </w:rPr>
        <w:t>:</w:t>
      </w:r>
    </w:p>
    <w:p w14:paraId="6EF77A05"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iCs/>
          <w:sz w:val="26"/>
          <w:szCs w:val="26"/>
          <w:lang w:val="it-IT"/>
        </w:rPr>
        <w:t>Cung cấp cho sinh viên hiểu biết về bối cảnh ra đời và phát triển của Nhà nước La Mã và hệ thống tư pháp La Mã từ khi khai sinh đến khi chấm dứt tồn tại.</w:t>
      </w:r>
    </w:p>
    <w:p w14:paraId="271111A5" w14:textId="77777777" w:rsidR="00E966E3" w:rsidRPr="00E966E3" w:rsidRDefault="00E966E3" w:rsidP="00AC41A4">
      <w:pPr>
        <w:spacing w:after="0" w:line="360" w:lineRule="auto"/>
        <w:ind w:firstLine="284"/>
        <w:jc w:val="both"/>
        <w:rPr>
          <w:rFonts w:ascii="Times New Roman" w:eastAsia="Times New Roman" w:hAnsi="Times New Roman" w:cs="Times New Roman"/>
          <w:b/>
          <w:sz w:val="26"/>
          <w:szCs w:val="26"/>
        </w:rPr>
      </w:pP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iCs/>
          <w:sz w:val="26"/>
          <w:szCs w:val="26"/>
          <w:lang w:val="it-IT"/>
        </w:rPr>
        <w:t>Cung cấp cho sinh viên các kiến thức về vật, và hệ thống các vật quyền  các quy định về trái quyền và hệ thống các trái quyền, vấn đề thừa kế, hôn nhân gia đình, tố tụng trong tư pháp La Mã. Tư pháp La Mã có lịch sử phát triển kéo dài từ thế kỉ VII TCN đến thế kỉ VI SCN. Tuy nhiên, do dung lượng thời gian của học phần có hạn nên nội dung học phần chủ yếu dựa trên thực trạng pháp luật La Mã tại thời điểm thế kỉ VI sau công nguyên, khi Bộ luật dân sự của Hoàng đế Justinian được ban hành.</w:t>
      </w:r>
    </w:p>
    <w:p w14:paraId="54DEBC49" w14:textId="77777777"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6.2. Về kỹ năng:</w:t>
      </w:r>
    </w:p>
    <w:p w14:paraId="7FEA121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lastRenderedPageBreak/>
        <w:t>- Hình thành và phát triển năng lực thu thập thông tin về các hệ thống pháp luật điển hình trên thế giới.</w:t>
      </w:r>
    </w:p>
    <w:p w14:paraId="51C4C077"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Phân tích, bình luận, đánh giá sự ảnh hưởng của nền văn hoá đến hệ thống pháp luật của các nước.</w:t>
      </w:r>
    </w:p>
    <w:p w14:paraId="0418736B"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Hình thành và phát triển kĩ năng so sánh, đối chiếu văn hoá và pháp luật trong nước với văn hoá và pháp luật nước ngoài để ứng dụng vào thực tiễn. Biết tiếp thu những tinh hoa văn hoá của  nhân loại.</w:t>
      </w:r>
    </w:p>
    <w:p w14:paraId="39108FB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 Hình thành kĩ năng giao tiếp, ứng xử và định hướng, truyền bá lối sống văn hoá mới…  </w:t>
      </w:r>
    </w:p>
    <w:p w14:paraId="248DA2B7" w14:textId="7F9F47A4"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6.3. Về năng lực tự chủ và tự chịu trách nhiệm:</w:t>
      </w:r>
    </w:p>
    <w:p w14:paraId="68A805CB"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Tích cực nâng cao trình độ nhận thức, củng cố lòng tự hào dân tộc, tự hào về nền văn hoá giàu truyền thống, giàu bản sắc của người Việt Nam.</w:t>
      </w:r>
    </w:p>
    <w:p w14:paraId="10F3293F"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Khách quan hơn trong việc đánh giá hệ thống pháp luật Việt Nam, thấy được những mặt mạnh cần phải phát huy và những mặt hạn chế cần phải khắc phục.</w:t>
      </w:r>
    </w:p>
    <w:p w14:paraId="5B8209F6"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Xây dựng lối sống có văn hoá trên cơ sở tiếp thu tinh hoa văn hoá nhân loại và giữ gìn, làm giàu bản sắc văn hoá dân tộc trong mọi hoạt động của sinh viên.</w:t>
      </w:r>
    </w:p>
    <w:p w14:paraId="26C5056D" w14:textId="77777777" w:rsidR="00E966E3" w:rsidRPr="00E966E3" w:rsidRDefault="00E966E3" w:rsidP="00AC41A4">
      <w:pPr>
        <w:spacing w:after="0" w:line="360" w:lineRule="auto"/>
        <w:jc w:val="both"/>
        <w:rPr>
          <w:rFonts w:ascii="Times New Roman" w:eastAsia="Times New Roman" w:hAnsi="Times New Roman" w:cs="Times New Roman"/>
          <w:b/>
          <w:sz w:val="26"/>
          <w:szCs w:val="26"/>
        </w:rPr>
      </w:pPr>
      <w:r w:rsidRPr="00E966E3">
        <w:rPr>
          <w:rFonts w:ascii="Times New Roman" w:eastAsia="Times New Roman" w:hAnsi="Times New Roman" w:cs="Times New Roman"/>
          <w:b/>
          <w:bCs/>
          <w:kern w:val="32"/>
          <w:sz w:val="26"/>
          <w:szCs w:val="26"/>
          <w:lang w:val="x-none" w:eastAsia="x-none"/>
        </w:rPr>
        <w:t>7. Mô tả tóm tắt nội dung học phần:</w:t>
      </w:r>
    </w:p>
    <w:p w14:paraId="6F6DDF04"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Tư pháp La Mã đã từ lâu được coi là hiện tượng đặc biệt trong lịch sử pháp luật thế giới. Mặc dù Nhà nước La Mã đã không còn tồn tại nhiều thế kỉ nhưng các quy định của tư pháp La Mã vẫn đang và luôn gây nhiều sửng sốt và thán phục đối với các chuyên gia pháp luật hiện đại. Tư pháp La mã được coi là hình mẫu đáng học tập của thế giới về một hệ thống luật tư với những nguyên tắc thể hiện bản chất riêng điều chỉnh mối quan hệ giữa các cá nhân trong xã hội. Ngày nay học phần Tư pháp La Mã được giảng dạy ở tất cả các cơ sở đào tạo luật trên thế giới. Nhiều cơ sở đào tạo đại học có uy tín còn thành lập trung tâm nghiên cứu pháp luật La Mã. </w:t>
      </w:r>
    </w:p>
    <w:p w14:paraId="65119409" w14:textId="77777777" w:rsidR="00E966E3" w:rsidRPr="00E966E3" w:rsidRDefault="00E966E3" w:rsidP="00AC41A4">
      <w:pPr>
        <w:spacing w:after="0" w:line="360" w:lineRule="auto"/>
        <w:ind w:firstLine="284"/>
        <w:jc w:val="both"/>
        <w:rPr>
          <w:rFonts w:ascii="Times New Roman" w:eastAsia="Times New Roman" w:hAnsi="Times New Roman" w:cs="Times New Roman"/>
          <w:bCs/>
          <w:sz w:val="26"/>
          <w:szCs w:val="26"/>
        </w:rPr>
      </w:pPr>
      <w:r w:rsidRPr="00E966E3">
        <w:rPr>
          <w:rFonts w:ascii="Times New Roman" w:eastAsia="Times New Roman" w:hAnsi="Times New Roman" w:cs="Times New Roman"/>
          <w:bCs/>
          <w:sz w:val="26"/>
          <w:szCs w:val="26"/>
        </w:rPr>
        <w:t xml:space="preserve">Học phần Luật La Mã cung cấp cho sinh viên các kiến thức cơ bản về tài sản, vật quyền, trái quyền, thừa kế, hôn nhân, gia đình, tố tụng. Các kiến thức này là cơ sở lí luận cho hệ thống pháp luật dân sự hiện hành của nhiều quốc gia, trong đó có Việt Nam. Sinh viên sẽ được cung cấp các kiến thức lí luận tư pháp nền tảng để sau đó nghiên cứu pháp luật dân sự Việt Nam hiện hành. </w:t>
      </w:r>
    </w:p>
    <w:p w14:paraId="6E691993"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8. Nhiệm vụ của sinh viên:</w:t>
      </w:r>
    </w:p>
    <w:p w14:paraId="5107035A" w14:textId="6E38C77B" w:rsidR="00E966E3" w:rsidRPr="00E966E3" w:rsidRDefault="00E966E3" w:rsidP="00AC41A4">
      <w:pPr>
        <w:spacing w:after="0" w:line="360" w:lineRule="auto"/>
        <w:ind w:firstLine="284"/>
        <w:jc w:val="both"/>
        <w:rPr>
          <w:rFonts w:ascii="Times New Roman" w:eastAsia="Times New Roman" w:hAnsi="Times New Roman" w:cs="Times New Roman"/>
          <w:spacing w:val="-6"/>
          <w:sz w:val="26"/>
          <w:szCs w:val="26"/>
        </w:rPr>
      </w:pPr>
      <w:r w:rsidRPr="00E966E3">
        <w:rPr>
          <w:rFonts w:ascii="Times New Roman" w:eastAsia="Times New Roman" w:hAnsi="Times New Roman" w:cs="Times New Roman"/>
          <w:spacing w:val="-6"/>
          <w:sz w:val="26"/>
          <w:szCs w:val="26"/>
        </w:rPr>
        <w:lastRenderedPageBreak/>
        <w:t xml:space="preserve">- Tham dự </w:t>
      </w:r>
      <w:r w:rsidRPr="00E966E3">
        <w:rPr>
          <w:rFonts w:ascii="Times New Roman" w:eastAsia="Times New Roman" w:hAnsi="Times New Roman" w:cs="Times New Roman"/>
          <w:iCs/>
          <w:spacing w:val="-6"/>
          <w:sz w:val="26"/>
          <w:szCs w:val="26"/>
        </w:rPr>
        <w:t>học</w:t>
      </w:r>
      <w:r w:rsidRPr="00E966E3">
        <w:rPr>
          <w:rFonts w:ascii="Times New Roman" w:eastAsia="Times New Roman" w:hAnsi="Times New Roman" w:cs="Times New Roman"/>
          <w:spacing w:val="-6"/>
          <w:sz w:val="26"/>
          <w:szCs w:val="26"/>
        </w:rPr>
        <w:t>,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sidR="00AC41A4">
        <w:rPr>
          <w:rFonts w:ascii="Times New Roman" w:eastAsia="Times New Roman" w:hAnsi="Times New Roman" w:cs="Times New Roman"/>
          <w:spacing w:val="-6"/>
          <w:sz w:val="26"/>
          <w:szCs w:val="26"/>
        </w:rPr>
        <w:t>.</w:t>
      </w:r>
    </w:p>
    <w:p w14:paraId="151883B7"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Dự lớp: trên 80%. </w:t>
      </w:r>
    </w:p>
    <w:p w14:paraId="6881CC29"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Tham gia đầy đủ: 02 bài kiểm tra, 01 bài thi kết thúc học phần</w:t>
      </w:r>
    </w:p>
    <w:p w14:paraId="56822213" w14:textId="77777777"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Tự học: 60 tiết  </w:t>
      </w:r>
    </w:p>
    <w:p w14:paraId="5962234B" w14:textId="3330A2CE" w:rsidR="00E966E3" w:rsidRPr="00E966E3" w:rsidRDefault="00E966E3" w:rsidP="00AC41A4">
      <w:pPr>
        <w:spacing w:after="0" w:line="360" w:lineRule="auto"/>
        <w:ind w:right="120" w:firstLine="284"/>
        <w:jc w:val="both"/>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 xml:space="preserve">- Khác: Theo yêu cầu của giảng viên </w:t>
      </w:r>
      <w:r w:rsidR="00AC41A4">
        <w:rPr>
          <w:rFonts w:ascii="Times New Roman" w:eastAsia="Times New Roman" w:hAnsi="Times New Roman" w:cs="Times New Roman"/>
          <w:sz w:val="26"/>
          <w:szCs w:val="26"/>
        </w:rPr>
        <w:t>.</w:t>
      </w:r>
    </w:p>
    <w:p w14:paraId="24F0DFC5"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9. Tài liệu học tập:</w:t>
      </w:r>
    </w:p>
    <w:p w14:paraId="47C55525" w14:textId="77777777" w:rsidR="00E966E3" w:rsidRPr="00E966E3" w:rsidRDefault="00E966E3" w:rsidP="00AC41A4">
      <w:pPr>
        <w:spacing w:after="0" w:line="360" w:lineRule="auto"/>
        <w:ind w:firstLine="284"/>
        <w:jc w:val="both"/>
        <w:rPr>
          <w:rFonts w:ascii="Times New Roman" w:eastAsia="Times New Roman" w:hAnsi="Times New Roman" w:cs="Times New Roman"/>
          <w:spacing w:val="-6"/>
          <w:sz w:val="26"/>
          <w:szCs w:val="26"/>
        </w:rPr>
      </w:pPr>
      <w:r w:rsidRPr="00E966E3">
        <w:rPr>
          <w:rFonts w:ascii="Times New Roman" w:eastAsia="Times New Roman" w:hAnsi="Times New Roman" w:cs="Times New Roman"/>
          <w:b/>
          <w:spacing w:val="-6"/>
          <w:sz w:val="26"/>
          <w:szCs w:val="26"/>
        </w:rPr>
        <w:t>- Giáo trình chính</w:t>
      </w:r>
      <w:r w:rsidRPr="00E966E3">
        <w:rPr>
          <w:rFonts w:ascii="Times New Roman" w:eastAsia="Times New Roman" w:hAnsi="Times New Roman" w:cs="Times New Roman"/>
          <w:spacing w:val="-6"/>
          <w:sz w:val="26"/>
          <w:szCs w:val="26"/>
        </w:rPr>
        <w:t>:</w:t>
      </w:r>
    </w:p>
    <w:p w14:paraId="78603857" w14:textId="77777777" w:rsidR="00E966E3" w:rsidRPr="00E966E3" w:rsidRDefault="00E966E3" w:rsidP="00AC41A4">
      <w:pPr>
        <w:spacing w:after="0" w:line="360" w:lineRule="auto"/>
        <w:ind w:firstLine="426"/>
        <w:jc w:val="both"/>
        <w:rPr>
          <w:rFonts w:ascii="Times New Roman" w:eastAsia="Times New Roman" w:hAnsi="Times New Roman" w:cs="Times New Roman"/>
          <w:sz w:val="26"/>
          <w:szCs w:val="26"/>
          <w:lang w:val="nl-NL"/>
        </w:rPr>
      </w:pPr>
      <w:r w:rsidRPr="00E966E3">
        <w:rPr>
          <w:rFonts w:ascii="Times New Roman" w:eastAsia="Times New Roman" w:hAnsi="Times New Roman" w:cs="Times New Roman"/>
          <w:spacing w:val="4"/>
          <w:sz w:val="26"/>
          <w:szCs w:val="26"/>
          <w:lang w:val="pl-PL"/>
        </w:rPr>
        <w:t xml:space="preserve">(1) </w:t>
      </w:r>
      <w:r w:rsidRPr="00E966E3">
        <w:rPr>
          <w:rFonts w:ascii="Times New Roman" w:eastAsia="Times New Roman" w:hAnsi="Times New Roman" w:cs="Times New Roman"/>
          <w:sz w:val="26"/>
          <w:szCs w:val="26"/>
          <w:lang w:val="fr-FR"/>
        </w:rPr>
        <w:t xml:space="preserve">Trường Đại học Luật Hà Nội (2018), </w:t>
      </w:r>
      <w:r w:rsidRPr="00E966E3">
        <w:rPr>
          <w:rFonts w:ascii="Times New Roman" w:eastAsia="Times New Roman" w:hAnsi="Times New Roman" w:cs="Times New Roman"/>
          <w:i/>
          <w:sz w:val="26"/>
          <w:szCs w:val="26"/>
          <w:lang w:val="fr-FR"/>
        </w:rPr>
        <w:t>Giáo trình luật La Mã,</w:t>
      </w:r>
      <w:r w:rsidRPr="00E966E3">
        <w:rPr>
          <w:rFonts w:ascii="Times New Roman" w:eastAsia="Times New Roman" w:hAnsi="Times New Roman" w:cs="Times New Roman"/>
          <w:sz w:val="26"/>
          <w:szCs w:val="26"/>
          <w:lang w:val="fr-FR"/>
        </w:rPr>
        <w:t xml:space="preserve"> Nxb. </w:t>
      </w:r>
      <w:r w:rsidRPr="00E966E3">
        <w:rPr>
          <w:rFonts w:ascii="Times New Roman" w:eastAsia="Times New Roman" w:hAnsi="Times New Roman" w:cs="Times New Roman"/>
          <w:sz w:val="26"/>
          <w:szCs w:val="26"/>
          <w:lang w:val="nl-NL"/>
        </w:rPr>
        <w:t>CAND, Hà Nội.</w:t>
      </w:r>
    </w:p>
    <w:p w14:paraId="1E5E61E3" w14:textId="77777777" w:rsidR="00E966E3" w:rsidRPr="00E966E3" w:rsidRDefault="00E966E3" w:rsidP="00AC41A4">
      <w:pPr>
        <w:spacing w:after="0" w:line="360" w:lineRule="auto"/>
        <w:ind w:firstLine="284"/>
        <w:jc w:val="both"/>
        <w:rPr>
          <w:rFonts w:ascii="Times New Roman" w:eastAsia="Times New Roman" w:hAnsi="Times New Roman" w:cs="Times New Roman"/>
          <w:b/>
          <w:spacing w:val="-6"/>
          <w:sz w:val="26"/>
          <w:szCs w:val="26"/>
        </w:rPr>
      </w:pPr>
      <w:r w:rsidRPr="00E966E3">
        <w:rPr>
          <w:rFonts w:ascii="Times New Roman" w:eastAsia="Times New Roman" w:hAnsi="Times New Roman" w:cs="Times New Roman"/>
          <w:b/>
          <w:spacing w:val="-6"/>
          <w:sz w:val="26"/>
          <w:szCs w:val="26"/>
        </w:rPr>
        <w:t>- Tài liệu khác:</w:t>
      </w:r>
    </w:p>
    <w:p w14:paraId="25DDF3BE"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(3)</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sz w:val="26"/>
          <w:szCs w:val="26"/>
          <w:lang w:val="de-DE"/>
        </w:rPr>
        <w:t xml:space="preserve">Nguyễn Ngọc Đào, </w:t>
      </w:r>
      <w:r w:rsidRPr="00E966E3">
        <w:rPr>
          <w:rFonts w:ascii="Times New Roman" w:eastAsia="Times New Roman" w:hAnsi="Times New Roman" w:cs="Times New Roman"/>
          <w:i/>
          <w:sz w:val="26"/>
          <w:szCs w:val="26"/>
          <w:lang w:val="de-DE"/>
        </w:rPr>
        <w:t>Luật La Mã,</w:t>
      </w:r>
      <w:r w:rsidRPr="00E966E3">
        <w:rPr>
          <w:rFonts w:ascii="Times New Roman" w:eastAsia="Times New Roman" w:hAnsi="Times New Roman" w:cs="Times New Roman"/>
          <w:sz w:val="26"/>
          <w:szCs w:val="26"/>
          <w:lang w:val="de-DE"/>
        </w:rPr>
        <w:t xml:space="preserve"> Nxb. Đồng Nai, 2000</w:t>
      </w:r>
    </w:p>
    <w:p w14:paraId="4EDC954B"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(4)</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color w:val="000000"/>
          <w:sz w:val="26"/>
          <w:szCs w:val="26"/>
        </w:rPr>
        <w:t xml:space="preserve">Lương Minh, </w:t>
      </w:r>
      <w:r w:rsidRPr="00E966E3">
        <w:rPr>
          <w:rFonts w:ascii="Times New Roman" w:eastAsia="Times New Roman" w:hAnsi="Times New Roman" w:cs="Times New Roman"/>
          <w:i/>
          <w:color w:val="000000"/>
          <w:sz w:val="26"/>
          <w:szCs w:val="26"/>
        </w:rPr>
        <w:t>Lịch sử thế giới cổ đại,</w:t>
      </w:r>
      <w:r w:rsidRPr="00E966E3">
        <w:rPr>
          <w:rFonts w:ascii="Times New Roman" w:eastAsia="Times New Roman" w:hAnsi="Times New Roman" w:cs="Times New Roman"/>
          <w:color w:val="000000"/>
          <w:sz w:val="26"/>
          <w:szCs w:val="26"/>
        </w:rPr>
        <w:t xml:space="preserve"> Nxb. Giáo dục, 1999.</w:t>
      </w:r>
    </w:p>
    <w:p w14:paraId="7F582CD8" w14:textId="77777777" w:rsidR="00E966E3" w:rsidRPr="00E966E3" w:rsidRDefault="00E966E3" w:rsidP="00AC41A4">
      <w:pPr>
        <w:spacing w:after="0" w:line="360" w:lineRule="auto"/>
        <w:ind w:firstLine="426"/>
        <w:jc w:val="both"/>
        <w:rPr>
          <w:rFonts w:ascii="Times New Roman" w:eastAsia="Times New Roman" w:hAnsi="Times New Roman" w:cs="Times New Roman"/>
          <w:b/>
          <w:sz w:val="26"/>
          <w:szCs w:val="26"/>
        </w:rPr>
      </w:pPr>
      <w:r w:rsidRPr="00E966E3">
        <w:rPr>
          <w:rFonts w:ascii="Times New Roman" w:eastAsia="Times New Roman" w:hAnsi="Times New Roman" w:cs="Times New Roman"/>
          <w:sz w:val="26"/>
          <w:szCs w:val="26"/>
        </w:rPr>
        <w:t>(5)</w:t>
      </w:r>
      <w:r w:rsidRPr="00E966E3">
        <w:rPr>
          <w:rFonts w:ascii="Times New Roman" w:eastAsia="Times New Roman" w:hAnsi="Times New Roman" w:cs="Times New Roman"/>
          <w:b/>
          <w:sz w:val="26"/>
          <w:szCs w:val="26"/>
        </w:rPr>
        <w:t xml:space="preserve"> </w:t>
      </w:r>
      <w:r w:rsidRPr="00E966E3">
        <w:rPr>
          <w:rFonts w:ascii="Times New Roman" w:eastAsia="Times New Roman" w:hAnsi="Times New Roman" w:cs="Times New Roman"/>
          <w:color w:val="000000"/>
          <w:sz w:val="26"/>
          <w:szCs w:val="26"/>
        </w:rPr>
        <w:t xml:space="preserve">Dương Vũ Ninh, </w:t>
      </w:r>
      <w:r w:rsidRPr="00E966E3">
        <w:rPr>
          <w:rFonts w:ascii="Times New Roman" w:eastAsia="Times New Roman" w:hAnsi="Times New Roman" w:cs="Times New Roman"/>
          <w:i/>
          <w:color w:val="000000"/>
          <w:sz w:val="26"/>
          <w:szCs w:val="26"/>
        </w:rPr>
        <w:t>Lịch sử văn minh thế giới,</w:t>
      </w:r>
      <w:r w:rsidRPr="00E966E3">
        <w:rPr>
          <w:rFonts w:ascii="Times New Roman" w:eastAsia="Times New Roman" w:hAnsi="Times New Roman" w:cs="Times New Roman"/>
          <w:color w:val="000000"/>
          <w:sz w:val="26"/>
          <w:szCs w:val="26"/>
        </w:rPr>
        <w:t xml:space="preserve"> Nxb. Giáo dục, 1994.</w:t>
      </w:r>
    </w:p>
    <w:p w14:paraId="74BD490F" w14:textId="77777777" w:rsidR="00E966E3" w:rsidRPr="00E966E3" w:rsidRDefault="00E966E3" w:rsidP="00AC41A4">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10. Tiêu chuẩn đánh giá sinh viên:</w:t>
      </w:r>
    </w:p>
    <w:p w14:paraId="1CA8C88D" w14:textId="77777777" w:rsidR="00E966E3" w:rsidRPr="00E966E3" w:rsidRDefault="00E966E3" w:rsidP="00AC41A4">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10.1. Tiêu chí đánh giá:</w:t>
      </w:r>
    </w:p>
    <w:tbl>
      <w:tblPr>
        <w:tblW w:w="4995" w:type="pct"/>
        <w:tblInd w:w="108" w:type="dxa"/>
        <w:tblLook w:val="0000" w:firstRow="0" w:lastRow="0" w:firstColumn="0" w:lastColumn="0" w:noHBand="0" w:noVBand="0"/>
      </w:tblPr>
      <w:tblGrid>
        <w:gridCol w:w="724"/>
        <w:gridCol w:w="2600"/>
        <w:gridCol w:w="2778"/>
        <w:gridCol w:w="1581"/>
        <w:gridCol w:w="2127"/>
      </w:tblGrid>
      <w:tr w:rsidR="00E966E3" w:rsidRPr="00E966E3" w14:paraId="1F76377F" w14:textId="77777777" w:rsidTr="00AC41A4">
        <w:tc>
          <w:tcPr>
            <w:tcW w:w="369" w:type="pct"/>
            <w:tcBorders>
              <w:top w:val="single" w:sz="4" w:space="0" w:color="000000"/>
              <w:left w:val="single" w:sz="4" w:space="0" w:color="000000"/>
              <w:bottom w:val="single" w:sz="4" w:space="0" w:color="000000"/>
            </w:tcBorders>
            <w:shd w:val="clear" w:color="auto" w:fill="auto"/>
            <w:vAlign w:val="center"/>
          </w:tcPr>
          <w:p w14:paraId="122285B1" w14:textId="77777777" w:rsidR="00E966E3" w:rsidRPr="00E966E3" w:rsidRDefault="00E966E3" w:rsidP="00E966E3">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STT</w:t>
            </w:r>
          </w:p>
        </w:tc>
        <w:tc>
          <w:tcPr>
            <w:tcW w:w="1325" w:type="pct"/>
            <w:tcBorders>
              <w:top w:val="single" w:sz="4" w:space="0" w:color="000000"/>
              <w:left w:val="single" w:sz="4" w:space="0" w:color="000000"/>
              <w:bottom w:val="single" w:sz="4" w:space="0" w:color="000000"/>
            </w:tcBorders>
            <w:shd w:val="clear" w:color="auto" w:fill="auto"/>
            <w:vAlign w:val="center"/>
          </w:tcPr>
          <w:p w14:paraId="516FA12E"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Điểm thành phần</w:t>
            </w:r>
          </w:p>
        </w:tc>
        <w:tc>
          <w:tcPr>
            <w:tcW w:w="1416" w:type="pct"/>
            <w:tcBorders>
              <w:top w:val="single" w:sz="4" w:space="0" w:color="000000"/>
              <w:left w:val="single" w:sz="4" w:space="0" w:color="000000"/>
              <w:bottom w:val="single" w:sz="4" w:space="0" w:color="000000"/>
            </w:tcBorders>
            <w:shd w:val="clear" w:color="auto" w:fill="auto"/>
            <w:vAlign w:val="center"/>
          </w:tcPr>
          <w:p w14:paraId="42873F4C"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Quy định</w:t>
            </w:r>
          </w:p>
        </w:tc>
        <w:tc>
          <w:tcPr>
            <w:tcW w:w="806" w:type="pct"/>
            <w:tcBorders>
              <w:top w:val="single" w:sz="4" w:space="0" w:color="000000"/>
              <w:left w:val="single" w:sz="4" w:space="0" w:color="000000"/>
              <w:bottom w:val="single" w:sz="4" w:space="0" w:color="000000"/>
            </w:tcBorders>
            <w:shd w:val="clear" w:color="auto" w:fill="auto"/>
            <w:vAlign w:val="center"/>
          </w:tcPr>
          <w:p w14:paraId="59941B6D"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Trọng số</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D161E" w14:textId="77777777" w:rsidR="00E966E3" w:rsidRPr="00E966E3" w:rsidRDefault="00E966E3" w:rsidP="00E966E3">
            <w:pPr>
              <w:snapToGrid w:val="0"/>
              <w:spacing w:after="0" w:line="360" w:lineRule="auto"/>
              <w:jc w:val="center"/>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Ghi chú</w:t>
            </w:r>
          </w:p>
        </w:tc>
      </w:tr>
      <w:tr w:rsidR="00E966E3" w:rsidRPr="00E966E3" w14:paraId="143F104C"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153BB844"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1</w:t>
            </w:r>
          </w:p>
        </w:tc>
        <w:tc>
          <w:tcPr>
            <w:tcW w:w="1325" w:type="pct"/>
            <w:tcBorders>
              <w:top w:val="single" w:sz="4" w:space="0" w:color="000000"/>
              <w:left w:val="single" w:sz="4" w:space="0" w:color="000000"/>
              <w:bottom w:val="single" w:sz="4" w:space="0" w:color="000000"/>
            </w:tcBorders>
            <w:shd w:val="clear" w:color="auto" w:fill="auto"/>
            <w:vAlign w:val="center"/>
          </w:tcPr>
          <w:p w14:paraId="2F18B3DD" w14:textId="2C3BE3C6"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Điểm đánh giá giảng viên</w:t>
            </w:r>
          </w:p>
        </w:tc>
        <w:tc>
          <w:tcPr>
            <w:tcW w:w="1416" w:type="pct"/>
            <w:tcBorders>
              <w:top w:val="single" w:sz="4" w:space="0" w:color="000000"/>
              <w:left w:val="single" w:sz="4" w:space="0" w:color="000000"/>
              <w:bottom w:val="single" w:sz="4" w:space="0" w:color="000000"/>
            </w:tcBorders>
            <w:shd w:val="clear" w:color="auto" w:fill="auto"/>
            <w:vAlign w:val="center"/>
          </w:tcPr>
          <w:p w14:paraId="61B8F0BC"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sz w:val="26"/>
                <w:szCs w:val="26"/>
                <w:lang w:val="pt-BR"/>
              </w:rPr>
              <w:t>Đánh giá nhận thức, thái độ thảo luận, chuyên cần, làm bài tập ở nhà.</w:t>
            </w:r>
          </w:p>
        </w:tc>
        <w:tc>
          <w:tcPr>
            <w:tcW w:w="806" w:type="pct"/>
            <w:tcBorders>
              <w:top w:val="single" w:sz="4" w:space="0" w:color="000000"/>
              <w:left w:val="single" w:sz="4" w:space="0" w:color="000000"/>
              <w:bottom w:val="single" w:sz="4" w:space="0" w:color="000000"/>
            </w:tcBorders>
            <w:shd w:val="clear" w:color="auto" w:fill="auto"/>
            <w:vAlign w:val="center"/>
          </w:tcPr>
          <w:p w14:paraId="0EF85921"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10%</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11FD" w14:textId="77777777" w:rsidR="00E966E3" w:rsidRPr="00E966E3" w:rsidRDefault="00E966E3" w:rsidP="00703E1F">
            <w:pPr>
              <w:snapToGrid w:val="0"/>
              <w:spacing w:after="0" w:line="360" w:lineRule="auto"/>
              <w:ind w:firstLine="709"/>
              <w:rPr>
                <w:rFonts w:ascii="Times New Roman" w:eastAsia="Times New Roman" w:hAnsi="Times New Roman" w:cs="Times New Roman"/>
                <w:sz w:val="26"/>
                <w:szCs w:val="26"/>
                <w:lang w:val="pt-BR"/>
              </w:rPr>
            </w:pPr>
          </w:p>
        </w:tc>
      </w:tr>
      <w:tr w:rsidR="00E966E3" w:rsidRPr="00E966E3" w14:paraId="34BAF5EA"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5260F0FA"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2</w:t>
            </w:r>
          </w:p>
        </w:tc>
        <w:tc>
          <w:tcPr>
            <w:tcW w:w="1325" w:type="pct"/>
            <w:tcBorders>
              <w:top w:val="single" w:sz="4" w:space="0" w:color="000000"/>
              <w:left w:val="single" w:sz="4" w:space="0" w:color="000000"/>
              <w:bottom w:val="single" w:sz="4" w:space="0" w:color="000000"/>
            </w:tcBorders>
            <w:shd w:val="clear" w:color="auto" w:fill="auto"/>
            <w:vAlign w:val="center"/>
          </w:tcPr>
          <w:p w14:paraId="6C097797"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Điểm kiểm tra định kỳ</w:t>
            </w:r>
          </w:p>
        </w:tc>
        <w:tc>
          <w:tcPr>
            <w:tcW w:w="1416" w:type="pct"/>
            <w:tcBorders>
              <w:top w:val="single" w:sz="4" w:space="0" w:color="000000"/>
              <w:left w:val="single" w:sz="4" w:space="0" w:color="000000"/>
              <w:bottom w:val="single" w:sz="4" w:space="0" w:color="000000"/>
            </w:tcBorders>
            <w:shd w:val="clear" w:color="auto" w:fill="auto"/>
            <w:vAlign w:val="center"/>
          </w:tcPr>
          <w:p w14:paraId="7BA66E5B" w14:textId="77777777" w:rsidR="00703E1F" w:rsidRDefault="00703E1F" w:rsidP="00703E1F">
            <w:pPr>
              <w:snapToGrid w:val="0"/>
              <w:spacing w:after="0" w:line="360" w:lineRule="auto"/>
              <w:rPr>
                <w:rFonts w:ascii="Times New Roman" w:eastAsia="Times New Roman" w:hAnsi="Times New Roman" w:cs="Times New Roman"/>
                <w:sz w:val="26"/>
                <w:szCs w:val="26"/>
              </w:rPr>
            </w:pPr>
          </w:p>
          <w:p w14:paraId="77AB42B2" w14:textId="77777777" w:rsidR="00E966E3" w:rsidRDefault="00AC41A4" w:rsidP="00703E1F">
            <w:pPr>
              <w:snapToGrid w:val="0"/>
              <w:spacing w:after="0"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0</w:t>
            </w:r>
            <w:r w:rsidR="00E966E3" w:rsidRPr="00E966E3">
              <w:rPr>
                <w:rFonts w:ascii="Times New Roman" w:eastAsia="Times New Roman" w:hAnsi="Times New Roman" w:cs="Times New Roman"/>
                <w:sz w:val="26"/>
                <w:szCs w:val="26"/>
              </w:rPr>
              <w:t xml:space="preserve">2 </w:t>
            </w:r>
            <w:r w:rsidR="00E966E3" w:rsidRPr="00E966E3">
              <w:rPr>
                <w:rFonts w:ascii="Times New Roman" w:eastAsia="Times New Roman" w:hAnsi="Times New Roman" w:cs="Times New Roman"/>
                <w:sz w:val="26"/>
                <w:szCs w:val="26"/>
                <w:lang w:val="vi-VN"/>
              </w:rPr>
              <w:t>bài kiểm tra</w:t>
            </w:r>
          </w:p>
          <w:p w14:paraId="423DD4B7" w14:textId="11BC1B73" w:rsidR="00703E1F" w:rsidRPr="00E966E3" w:rsidRDefault="00703E1F" w:rsidP="00703E1F">
            <w:pPr>
              <w:snapToGrid w:val="0"/>
              <w:spacing w:after="0" w:line="360" w:lineRule="auto"/>
              <w:rPr>
                <w:rFonts w:ascii="Times New Roman" w:eastAsia="Times New Roman" w:hAnsi="Times New Roman" w:cs="Times New Roman"/>
                <w:sz w:val="26"/>
                <w:szCs w:val="26"/>
                <w:lang w:val="vi-VN"/>
              </w:rPr>
            </w:pPr>
          </w:p>
        </w:tc>
        <w:tc>
          <w:tcPr>
            <w:tcW w:w="806" w:type="pct"/>
            <w:tcBorders>
              <w:top w:val="single" w:sz="4" w:space="0" w:color="000000"/>
              <w:left w:val="single" w:sz="4" w:space="0" w:color="000000"/>
              <w:bottom w:val="single" w:sz="4" w:space="0" w:color="000000"/>
            </w:tcBorders>
            <w:shd w:val="clear" w:color="auto" w:fill="auto"/>
            <w:vAlign w:val="center"/>
          </w:tcPr>
          <w:p w14:paraId="591649DE"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30 %</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CBE3D" w14:textId="77777777" w:rsidR="00E966E3" w:rsidRPr="00E966E3" w:rsidRDefault="00E966E3" w:rsidP="00703E1F">
            <w:pPr>
              <w:snapToGrid w:val="0"/>
              <w:spacing w:after="0" w:line="360" w:lineRule="auto"/>
              <w:ind w:firstLine="709"/>
              <w:rPr>
                <w:rFonts w:ascii="Times New Roman" w:eastAsia="Times New Roman" w:hAnsi="Times New Roman" w:cs="Times New Roman"/>
                <w:sz w:val="26"/>
                <w:szCs w:val="26"/>
                <w:lang w:val="vi-VN"/>
              </w:rPr>
            </w:pPr>
          </w:p>
        </w:tc>
      </w:tr>
      <w:tr w:rsidR="00E966E3" w:rsidRPr="00E966E3" w14:paraId="62CF866E" w14:textId="77777777" w:rsidTr="00703E1F">
        <w:tc>
          <w:tcPr>
            <w:tcW w:w="369" w:type="pct"/>
            <w:tcBorders>
              <w:top w:val="single" w:sz="4" w:space="0" w:color="000000"/>
              <w:left w:val="single" w:sz="4" w:space="0" w:color="000000"/>
              <w:bottom w:val="single" w:sz="4" w:space="0" w:color="000000"/>
            </w:tcBorders>
            <w:shd w:val="clear" w:color="auto" w:fill="auto"/>
            <w:vAlign w:val="center"/>
          </w:tcPr>
          <w:p w14:paraId="0378DDFD" w14:textId="77777777" w:rsidR="00E966E3" w:rsidRPr="00E966E3" w:rsidRDefault="00E966E3" w:rsidP="00703E1F">
            <w:pPr>
              <w:snapToGrid w:val="0"/>
              <w:spacing w:after="0" w:line="360" w:lineRule="auto"/>
              <w:rPr>
                <w:rFonts w:ascii="Times New Roman" w:eastAsia="Times New Roman" w:hAnsi="Times New Roman" w:cs="Times New Roman"/>
                <w:b/>
                <w:sz w:val="26"/>
                <w:szCs w:val="26"/>
                <w:lang w:val="pt-BR"/>
              </w:rPr>
            </w:pPr>
            <w:r w:rsidRPr="00E966E3">
              <w:rPr>
                <w:rFonts w:ascii="Times New Roman" w:eastAsia="Times New Roman" w:hAnsi="Times New Roman" w:cs="Times New Roman"/>
                <w:b/>
                <w:sz w:val="26"/>
                <w:szCs w:val="26"/>
                <w:lang w:val="pt-BR"/>
              </w:rPr>
              <w:t>3</w:t>
            </w:r>
          </w:p>
        </w:tc>
        <w:tc>
          <w:tcPr>
            <w:tcW w:w="1325" w:type="pct"/>
            <w:tcBorders>
              <w:top w:val="single" w:sz="4" w:space="0" w:color="000000"/>
              <w:left w:val="single" w:sz="4" w:space="0" w:color="000000"/>
              <w:bottom w:val="single" w:sz="4" w:space="0" w:color="000000"/>
            </w:tcBorders>
            <w:shd w:val="clear" w:color="auto" w:fill="auto"/>
            <w:vAlign w:val="center"/>
          </w:tcPr>
          <w:p w14:paraId="58E9697B" w14:textId="109DDC41"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Thi kết thúc học phần</w:t>
            </w:r>
          </w:p>
        </w:tc>
        <w:tc>
          <w:tcPr>
            <w:tcW w:w="1416" w:type="pct"/>
            <w:tcBorders>
              <w:top w:val="single" w:sz="4" w:space="0" w:color="000000"/>
              <w:left w:val="single" w:sz="4" w:space="0" w:color="000000"/>
              <w:bottom w:val="single" w:sz="4" w:space="0" w:color="000000"/>
            </w:tcBorders>
            <w:shd w:val="clear" w:color="auto" w:fill="auto"/>
            <w:vAlign w:val="center"/>
          </w:tcPr>
          <w:p w14:paraId="3AE489D4" w14:textId="77777777" w:rsidR="00703E1F" w:rsidRDefault="00703E1F" w:rsidP="00703E1F">
            <w:pPr>
              <w:snapToGrid w:val="0"/>
              <w:spacing w:after="0" w:line="360" w:lineRule="auto"/>
              <w:rPr>
                <w:rFonts w:ascii="Times New Roman" w:eastAsia="Times New Roman" w:hAnsi="Times New Roman" w:cs="Times New Roman"/>
                <w:sz w:val="26"/>
                <w:szCs w:val="26"/>
                <w:lang w:val="pt-BR"/>
              </w:rPr>
            </w:pPr>
          </w:p>
          <w:p w14:paraId="002A9C61" w14:textId="77777777" w:rsidR="00E966E3" w:rsidRDefault="00E966E3" w:rsidP="00703E1F">
            <w:pPr>
              <w:snapToGrid w:val="0"/>
              <w:spacing w:after="0" w:line="360" w:lineRule="auto"/>
              <w:rPr>
                <w:rFonts w:ascii="Times New Roman" w:eastAsia="Times New Roman" w:hAnsi="Times New Roman" w:cs="Times New Roman"/>
                <w:sz w:val="26"/>
                <w:szCs w:val="26"/>
                <w:lang w:val="vi-VN"/>
              </w:rPr>
            </w:pPr>
            <w:r w:rsidRPr="00E966E3">
              <w:rPr>
                <w:rFonts w:ascii="Times New Roman" w:eastAsia="Times New Roman" w:hAnsi="Times New Roman" w:cs="Times New Roman"/>
                <w:sz w:val="26"/>
                <w:szCs w:val="26"/>
                <w:lang w:val="pt-BR"/>
              </w:rPr>
              <w:t xml:space="preserve">01 </w:t>
            </w:r>
            <w:r w:rsidRPr="00E966E3">
              <w:rPr>
                <w:rFonts w:ascii="Times New Roman" w:eastAsia="Times New Roman" w:hAnsi="Times New Roman" w:cs="Times New Roman"/>
                <w:sz w:val="26"/>
                <w:szCs w:val="26"/>
                <w:lang w:val="vi-VN"/>
              </w:rPr>
              <w:t>bài thi</w:t>
            </w:r>
          </w:p>
          <w:p w14:paraId="0D806954" w14:textId="5AC84CFD" w:rsidR="00703E1F" w:rsidRPr="00E966E3" w:rsidRDefault="00703E1F" w:rsidP="00703E1F">
            <w:pPr>
              <w:snapToGrid w:val="0"/>
              <w:spacing w:after="0" w:line="360" w:lineRule="auto"/>
              <w:rPr>
                <w:rFonts w:ascii="Times New Roman" w:eastAsia="Times New Roman" w:hAnsi="Times New Roman" w:cs="Times New Roman"/>
                <w:sz w:val="26"/>
                <w:szCs w:val="26"/>
                <w:lang w:val="vi-VN"/>
              </w:rPr>
            </w:pPr>
          </w:p>
        </w:tc>
        <w:tc>
          <w:tcPr>
            <w:tcW w:w="806" w:type="pct"/>
            <w:tcBorders>
              <w:top w:val="single" w:sz="4" w:space="0" w:color="000000"/>
              <w:left w:val="single" w:sz="4" w:space="0" w:color="000000"/>
              <w:bottom w:val="single" w:sz="4" w:space="0" w:color="000000"/>
            </w:tcBorders>
            <w:shd w:val="clear" w:color="auto" w:fill="auto"/>
            <w:vAlign w:val="center"/>
          </w:tcPr>
          <w:p w14:paraId="12558699" w14:textId="77777777" w:rsidR="00E966E3" w:rsidRPr="00E966E3" w:rsidRDefault="00E966E3" w:rsidP="00703E1F">
            <w:pPr>
              <w:snapToGrid w:val="0"/>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60 %</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94F34"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w:t>
            </w:r>
            <w:r w:rsidRPr="00E966E3">
              <w:rPr>
                <w:rFonts w:ascii="Times New Roman" w:eastAsia="Times New Roman" w:hAnsi="Times New Roman" w:cs="Times New Roman"/>
                <w:sz w:val="26"/>
                <w:szCs w:val="26"/>
                <w:lang w:val="vi-VN"/>
              </w:rPr>
              <w:t>hi:</w:t>
            </w:r>
            <w:r w:rsidRPr="00E966E3">
              <w:rPr>
                <w:rFonts w:ascii="Times New Roman" w:eastAsia="Times New Roman" w:hAnsi="Times New Roman" w:cs="Times New Roman"/>
                <w:sz w:val="26"/>
                <w:szCs w:val="26"/>
                <w:lang w:val="pt-BR"/>
              </w:rPr>
              <w:t xml:space="preserve"> viết</w:t>
            </w:r>
          </w:p>
          <w:p w14:paraId="440083DD" w14:textId="77777777" w:rsidR="00E966E3" w:rsidRPr="00E966E3" w:rsidRDefault="00E966E3" w:rsidP="00703E1F">
            <w:pPr>
              <w:snapToGrid w:val="0"/>
              <w:spacing w:after="0" w:line="360" w:lineRule="auto"/>
              <w:rPr>
                <w:rFonts w:ascii="Times New Roman" w:eastAsia="Times New Roman" w:hAnsi="Times New Roman" w:cs="Times New Roman"/>
                <w:sz w:val="26"/>
                <w:szCs w:val="26"/>
                <w:lang w:val="pt-BR"/>
              </w:rPr>
            </w:pPr>
            <w:r w:rsidRPr="00E966E3">
              <w:rPr>
                <w:rFonts w:ascii="Times New Roman" w:eastAsia="Times New Roman" w:hAnsi="Times New Roman" w:cs="Times New Roman"/>
                <w:sz w:val="26"/>
                <w:szCs w:val="26"/>
                <w:lang w:val="pt-BR"/>
              </w:rPr>
              <w:t>Thời gian thi 60p</w:t>
            </w:r>
          </w:p>
        </w:tc>
      </w:tr>
    </w:tbl>
    <w:p w14:paraId="4E651F4C" w14:textId="77777777" w:rsidR="00E966E3" w:rsidRPr="00E966E3" w:rsidRDefault="00E966E3" w:rsidP="008244FF">
      <w:pPr>
        <w:spacing w:after="0" w:line="360" w:lineRule="auto"/>
        <w:ind w:firstLine="284"/>
        <w:jc w:val="both"/>
        <w:rPr>
          <w:rFonts w:ascii="Times New Roman" w:eastAsia="Times New Roman" w:hAnsi="Times New Roman" w:cs="Times New Roman"/>
          <w:b/>
          <w:i/>
          <w:sz w:val="26"/>
          <w:szCs w:val="26"/>
        </w:rPr>
      </w:pPr>
      <w:r w:rsidRPr="00E966E3">
        <w:rPr>
          <w:rFonts w:ascii="Times New Roman" w:eastAsia="Times New Roman" w:hAnsi="Times New Roman" w:cs="Times New Roman"/>
          <w:b/>
          <w:i/>
          <w:sz w:val="26"/>
          <w:szCs w:val="26"/>
        </w:rPr>
        <w:t>10.2. Cách tính điểm:</w:t>
      </w:r>
    </w:p>
    <w:p w14:paraId="186E91AF" w14:textId="77777777" w:rsidR="00E966E3" w:rsidRPr="00E966E3" w:rsidRDefault="00E966E3" w:rsidP="008244FF">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t xml:space="preserve">11. Thang điểm: </w:t>
      </w:r>
      <w:r w:rsidRPr="00E966E3">
        <w:rPr>
          <w:rFonts w:ascii="Times New Roman" w:eastAsia="Times New Roman" w:hAnsi="Times New Roman" w:cs="Times New Roman"/>
          <w:kern w:val="32"/>
          <w:sz w:val="26"/>
          <w:szCs w:val="26"/>
          <w:lang w:val="x-none" w:eastAsia="x-none"/>
        </w:rPr>
        <w:t>Theo qui chế tín chỉ</w:t>
      </w:r>
    </w:p>
    <w:p w14:paraId="51777207" w14:textId="77777777" w:rsidR="00703E1F" w:rsidRDefault="00703E1F" w:rsidP="008244FF">
      <w:pPr>
        <w:spacing w:after="0" w:line="360" w:lineRule="auto"/>
        <w:jc w:val="both"/>
        <w:rPr>
          <w:rFonts w:ascii="Times New Roman" w:eastAsia="Times New Roman" w:hAnsi="Times New Roman" w:cs="Times New Roman"/>
          <w:b/>
          <w:bCs/>
          <w:kern w:val="32"/>
          <w:sz w:val="26"/>
          <w:szCs w:val="26"/>
          <w:lang w:val="x-none" w:eastAsia="x-none"/>
        </w:rPr>
      </w:pPr>
    </w:p>
    <w:p w14:paraId="6E5E6596" w14:textId="77777777" w:rsidR="00703E1F" w:rsidRDefault="00703E1F" w:rsidP="008244FF">
      <w:pPr>
        <w:spacing w:after="0" w:line="360" w:lineRule="auto"/>
        <w:jc w:val="both"/>
        <w:rPr>
          <w:rFonts w:ascii="Times New Roman" w:eastAsia="Times New Roman" w:hAnsi="Times New Roman" w:cs="Times New Roman"/>
          <w:b/>
          <w:bCs/>
          <w:kern w:val="32"/>
          <w:sz w:val="26"/>
          <w:szCs w:val="26"/>
          <w:lang w:val="x-none" w:eastAsia="x-none"/>
        </w:rPr>
      </w:pPr>
    </w:p>
    <w:p w14:paraId="64D7AFB4" w14:textId="77777777" w:rsidR="00E966E3" w:rsidRPr="00E966E3" w:rsidRDefault="00E966E3" w:rsidP="008244FF">
      <w:pPr>
        <w:spacing w:after="0" w:line="360" w:lineRule="auto"/>
        <w:jc w:val="both"/>
        <w:rPr>
          <w:rFonts w:ascii="Times New Roman" w:eastAsia="Times New Roman" w:hAnsi="Times New Roman" w:cs="Times New Roman"/>
          <w:b/>
          <w:bCs/>
          <w:kern w:val="32"/>
          <w:sz w:val="26"/>
          <w:szCs w:val="26"/>
          <w:lang w:val="x-none" w:eastAsia="x-none"/>
        </w:rPr>
      </w:pPr>
      <w:r w:rsidRPr="00E966E3">
        <w:rPr>
          <w:rFonts w:ascii="Times New Roman" w:eastAsia="Times New Roman" w:hAnsi="Times New Roman" w:cs="Times New Roman"/>
          <w:b/>
          <w:bCs/>
          <w:kern w:val="32"/>
          <w:sz w:val="26"/>
          <w:szCs w:val="26"/>
          <w:lang w:val="x-none" w:eastAsia="x-none"/>
        </w:rPr>
        <w:lastRenderedPageBreak/>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7"/>
        <w:gridCol w:w="5015"/>
        <w:gridCol w:w="1239"/>
        <w:gridCol w:w="941"/>
        <w:gridCol w:w="941"/>
      </w:tblGrid>
      <w:tr w:rsidR="00E966E3" w:rsidRPr="00E966E3" w14:paraId="774D1A6A"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417C7105"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CHƯƠNG</w:t>
            </w:r>
          </w:p>
        </w:tc>
        <w:tc>
          <w:tcPr>
            <w:tcW w:w="2537" w:type="pct"/>
            <w:tcBorders>
              <w:top w:val="single" w:sz="6" w:space="0" w:color="000000"/>
              <w:left w:val="single" w:sz="6" w:space="0" w:color="000000"/>
              <w:bottom w:val="single" w:sz="6" w:space="0" w:color="000000"/>
              <w:right w:val="single" w:sz="6" w:space="0" w:color="000000"/>
            </w:tcBorders>
            <w:vAlign w:val="center"/>
          </w:tcPr>
          <w:p w14:paraId="5E08A47B"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TÊN CHƯƠNG</w:t>
            </w:r>
          </w:p>
        </w:tc>
        <w:tc>
          <w:tcPr>
            <w:tcW w:w="627" w:type="pct"/>
            <w:tcBorders>
              <w:top w:val="single" w:sz="6" w:space="0" w:color="000000"/>
              <w:left w:val="single" w:sz="6" w:space="0" w:color="000000"/>
              <w:bottom w:val="single" w:sz="6" w:space="0" w:color="000000"/>
              <w:right w:val="single" w:sz="6" w:space="0" w:color="000000"/>
            </w:tcBorders>
            <w:vAlign w:val="center"/>
          </w:tcPr>
          <w:p w14:paraId="0C9AF075"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rPr>
              <w:t>LÝ THUYẾT</w:t>
            </w:r>
          </w:p>
          <w:p w14:paraId="2F076FF4" w14:textId="77777777" w:rsidR="00E966E3" w:rsidRPr="00E966E3" w:rsidRDefault="00E966E3" w:rsidP="00E966E3">
            <w:pPr>
              <w:spacing w:after="0" w:line="360" w:lineRule="auto"/>
              <w:jc w:val="center"/>
              <w:rPr>
                <w:rFonts w:ascii="Times New Roman" w:eastAsia="Times New Roman" w:hAnsi="Times New Roman" w:cs="Times New Roman"/>
                <w:sz w:val="26"/>
                <w:szCs w:val="26"/>
                <w:lang w:val="vi-VN"/>
              </w:rPr>
            </w:pPr>
            <w:r w:rsidRPr="00E966E3">
              <w:rPr>
                <w:rFonts w:ascii="Times New Roman" w:eastAsia="Times New Roman" w:hAnsi="Times New Roman" w:cs="Times New Roman"/>
                <w:b/>
                <w:bCs/>
                <w:sz w:val="26"/>
                <w:szCs w:val="26"/>
                <w:lang w:val="vi-VN"/>
              </w:rPr>
              <w:t>(tiết)</w:t>
            </w:r>
          </w:p>
        </w:tc>
        <w:tc>
          <w:tcPr>
            <w:tcW w:w="476" w:type="pct"/>
            <w:tcBorders>
              <w:top w:val="single" w:sz="6" w:space="0" w:color="000000"/>
              <w:left w:val="single" w:sz="6" w:space="0" w:color="000000"/>
              <w:bottom w:val="single" w:sz="6" w:space="0" w:color="000000"/>
              <w:right w:val="single" w:sz="6" w:space="0" w:color="000000"/>
            </w:tcBorders>
            <w:vAlign w:val="center"/>
          </w:tcPr>
          <w:p w14:paraId="4B5EA700"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Thực hành</w:t>
            </w:r>
          </w:p>
          <w:p w14:paraId="09399028" w14:textId="77777777" w:rsidR="00E966E3" w:rsidRPr="00E966E3" w:rsidRDefault="00E966E3" w:rsidP="00E966E3">
            <w:pPr>
              <w:spacing w:after="0" w:line="360" w:lineRule="auto"/>
              <w:jc w:val="center"/>
              <w:rPr>
                <w:rFonts w:ascii="Times New Roman" w:eastAsia="Times New Roman" w:hAnsi="Times New Roman" w:cs="Times New Roman"/>
                <w:sz w:val="26"/>
                <w:szCs w:val="26"/>
                <w:lang w:val="vi-VN"/>
              </w:rPr>
            </w:pPr>
            <w:r w:rsidRPr="00E966E3">
              <w:rPr>
                <w:rFonts w:ascii="Times New Roman" w:eastAsia="Times New Roman" w:hAnsi="Times New Roman" w:cs="Times New Roman"/>
                <w:b/>
                <w:bCs/>
                <w:sz w:val="26"/>
                <w:szCs w:val="26"/>
                <w:lang w:val="vi-VN"/>
              </w:rPr>
              <w:t>(tiết)</w:t>
            </w:r>
          </w:p>
        </w:tc>
        <w:tc>
          <w:tcPr>
            <w:tcW w:w="476" w:type="pct"/>
            <w:tcBorders>
              <w:top w:val="single" w:sz="6" w:space="0" w:color="000000"/>
              <w:left w:val="single" w:sz="6" w:space="0" w:color="000000"/>
              <w:bottom w:val="single" w:sz="6" w:space="0" w:color="000000"/>
              <w:right w:val="single" w:sz="6" w:space="0" w:color="000000"/>
            </w:tcBorders>
          </w:tcPr>
          <w:p w14:paraId="005C0A41"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Kiểm tra</w:t>
            </w:r>
          </w:p>
          <w:p w14:paraId="66020A2C" w14:textId="77777777" w:rsidR="00E966E3" w:rsidRPr="00E966E3" w:rsidRDefault="00E966E3" w:rsidP="00E966E3">
            <w:pPr>
              <w:spacing w:after="0" w:line="360" w:lineRule="auto"/>
              <w:jc w:val="center"/>
              <w:rPr>
                <w:rFonts w:ascii="Times New Roman" w:eastAsia="Times New Roman" w:hAnsi="Times New Roman" w:cs="Times New Roman"/>
                <w:b/>
                <w:bCs/>
                <w:sz w:val="26"/>
                <w:szCs w:val="26"/>
                <w:lang w:val="vi-VN"/>
              </w:rPr>
            </w:pPr>
            <w:r w:rsidRPr="00E966E3">
              <w:rPr>
                <w:rFonts w:ascii="Times New Roman" w:eastAsia="Times New Roman" w:hAnsi="Times New Roman" w:cs="Times New Roman"/>
                <w:b/>
                <w:bCs/>
                <w:sz w:val="26"/>
                <w:szCs w:val="26"/>
                <w:lang w:val="vi-VN"/>
              </w:rPr>
              <w:t>(tiết)</w:t>
            </w:r>
          </w:p>
        </w:tc>
      </w:tr>
      <w:tr w:rsidR="00E966E3" w:rsidRPr="00E966E3" w14:paraId="0C2D3218"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63FB5A5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2537" w:type="pct"/>
            <w:tcBorders>
              <w:top w:val="single" w:sz="6" w:space="0" w:color="000000"/>
              <w:left w:val="single" w:sz="6" w:space="0" w:color="000000"/>
              <w:bottom w:val="single" w:sz="6" w:space="0" w:color="000000"/>
              <w:right w:val="single" w:sz="6" w:space="0" w:color="000000"/>
            </w:tcBorders>
            <w:vAlign w:val="center"/>
          </w:tcPr>
          <w:p w14:paraId="3CC5323D" w14:textId="77777777" w:rsidR="00E966E3" w:rsidRPr="00E966E3" w:rsidRDefault="00E966E3" w:rsidP="00E966E3">
            <w:pPr>
              <w:widowControl w:val="0"/>
              <w:spacing w:after="0" w:line="360" w:lineRule="auto"/>
              <w:outlineLvl w:val="3"/>
              <w:rPr>
                <w:rFonts w:ascii="Times New Roman" w:eastAsia="Calibri" w:hAnsi="Times New Roman" w:cs="Times New Roman"/>
                <w:bCs/>
                <w:spacing w:val="-4"/>
                <w:kern w:val="32"/>
                <w:sz w:val="26"/>
                <w:szCs w:val="26"/>
                <w:lang w:val="pt-BR"/>
              </w:rPr>
            </w:pPr>
            <w:r w:rsidRPr="00E966E3">
              <w:rPr>
                <w:rFonts w:ascii="Times New Roman" w:eastAsia="Calibri" w:hAnsi="Times New Roman" w:cs="Times New Roman"/>
                <w:bCs/>
                <w:kern w:val="32"/>
                <w:sz w:val="26"/>
                <w:szCs w:val="26"/>
                <w:lang w:val="nl-NL"/>
              </w:rPr>
              <w:t>Giới thiệu chung về hệ thống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7425334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522E6625"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59116A70"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1DB82563"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CE7694F"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w:t>
            </w:r>
          </w:p>
        </w:tc>
        <w:tc>
          <w:tcPr>
            <w:tcW w:w="2537" w:type="pct"/>
            <w:tcBorders>
              <w:top w:val="single" w:sz="6" w:space="0" w:color="000000"/>
              <w:left w:val="single" w:sz="6" w:space="0" w:color="000000"/>
              <w:bottom w:val="single" w:sz="6" w:space="0" w:color="000000"/>
              <w:right w:val="single" w:sz="6" w:space="0" w:color="000000"/>
            </w:tcBorders>
            <w:vAlign w:val="center"/>
          </w:tcPr>
          <w:p w14:paraId="14BFC415" w14:textId="77777777" w:rsidR="00E966E3" w:rsidRPr="00E966E3" w:rsidRDefault="00E966E3" w:rsidP="00E966E3">
            <w:pPr>
              <w:spacing w:after="0" w:line="360" w:lineRule="auto"/>
              <w:rPr>
                <w:rFonts w:ascii="Times New Roman" w:eastAsia="Times New Roman" w:hAnsi="Times New Roman" w:cs="Times New Roman"/>
                <w:bCs/>
                <w:sz w:val="26"/>
                <w:szCs w:val="26"/>
              </w:rPr>
            </w:pPr>
            <w:r w:rsidRPr="00E966E3">
              <w:rPr>
                <w:rFonts w:ascii="Times New Roman" w:eastAsia="Times New Roman" w:hAnsi="Times New Roman" w:cs="Times New Roman"/>
                <w:sz w:val="26"/>
                <w:szCs w:val="26"/>
                <w:lang w:val="nl-NL"/>
              </w:rPr>
              <w:t>Chủ thể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1BD21EF1"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66F9B7B3"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1509380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277E45E6"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C7F189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2537" w:type="pct"/>
            <w:tcBorders>
              <w:top w:val="single" w:sz="6" w:space="0" w:color="000000"/>
              <w:left w:val="single" w:sz="6" w:space="0" w:color="000000"/>
              <w:bottom w:val="single" w:sz="6" w:space="0" w:color="000000"/>
              <w:right w:val="single" w:sz="6" w:space="0" w:color="000000"/>
            </w:tcBorders>
            <w:vAlign w:val="center"/>
          </w:tcPr>
          <w:p w14:paraId="72DE1EBB" w14:textId="77777777" w:rsidR="00E966E3" w:rsidRPr="00E966E3" w:rsidRDefault="00E966E3" w:rsidP="00E966E3">
            <w:pPr>
              <w:spacing w:after="0" w:line="360" w:lineRule="auto"/>
              <w:rPr>
                <w:rFonts w:ascii="Times New Roman" w:eastAsia="Times New Roman" w:hAnsi="Times New Roman" w:cs="Times New Roman"/>
                <w:bCs/>
                <w:sz w:val="26"/>
                <w:szCs w:val="26"/>
              </w:rPr>
            </w:pPr>
            <w:r w:rsidRPr="00E966E3">
              <w:rPr>
                <w:rFonts w:ascii="Times New Roman" w:eastAsia="Times New Roman" w:hAnsi="Times New Roman" w:cs="Times New Roman"/>
                <w:sz w:val="26"/>
                <w:szCs w:val="26"/>
                <w:lang w:val="nl-NL"/>
              </w:rPr>
              <w:t>Vật và vật quyền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E4DE4A4"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1D495966"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21F74E29"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4FA17006"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324C5B9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4</w:t>
            </w:r>
          </w:p>
        </w:tc>
        <w:tc>
          <w:tcPr>
            <w:tcW w:w="2537" w:type="pct"/>
            <w:tcBorders>
              <w:top w:val="single" w:sz="6" w:space="0" w:color="000000"/>
              <w:left w:val="single" w:sz="6" w:space="0" w:color="000000"/>
              <w:bottom w:val="single" w:sz="6" w:space="0" w:color="000000"/>
              <w:right w:val="single" w:sz="6" w:space="0" w:color="000000"/>
            </w:tcBorders>
            <w:vAlign w:val="center"/>
          </w:tcPr>
          <w:p w14:paraId="3661FA22" w14:textId="77777777" w:rsidR="00E966E3" w:rsidRPr="00E966E3" w:rsidRDefault="00E966E3" w:rsidP="00E966E3">
            <w:pPr>
              <w:widowControl w:val="0"/>
              <w:spacing w:after="0" w:line="360" w:lineRule="auto"/>
              <w:rPr>
                <w:rFonts w:ascii="Times New Roman" w:eastAsia="Times New Roman" w:hAnsi="Times New Roman" w:cs="Times New Roman"/>
                <w:sz w:val="26"/>
                <w:szCs w:val="26"/>
                <w:lang w:val="nl-NL"/>
              </w:rPr>
            </w:pPr>
            <w:r w:rsidRPr="00E966E3">
              <w:rPr>
                <w:rFonts w:ascii="Times New Roman" w:eastAsia="Times New Roman" w:hAnsi="Times New Roman" w:cs="Times New Roman"/>
                <w:sz w:val="26"/>
                <w:szCs w:val="26"/>
                <w:lang w:val="nl-NL"/>
              </w:rPr>
              <w:t>Trái quyền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67C5BB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27A88D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083AB794"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r>
      <w:tr w:rsidR="00E966E3" w:rsidRPr="00E966E3" w14:paraId="526FE347"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7F53660D"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5</w:t>
            </w:r>
          </w:p>
        </w:tc>
        <w:tc>
          <w:tcPr>
            <w:tcW w:w="2537" w:type="pct"/>
            <w:tcBorders>
              <w:top w:val="single" w:sz="6" w:space="0" w:color="000000"/>
              <w:left w:val="single" w:sz="6" w:space="0" w:color="000000"/>
              <w:bottom w:val="single" w:sz="6" w:space="0" w:color="000000"/>
              <w:right w:val="single" w:sz="6" w:space="0" w:color="000000"/>
            </w:tcBorders>
            <w:vAlign w:val="center"/>
          </w:tcPr>
          <w:p w14:paraId="3D7EF2B0"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Các hợp đồng cụ thể</w:t>
            </w:r>
          </w:p>
        </w:tc>
        <w:tc>
          <w:tcPr>
            <w:tcW w:w="627" w:type="pct"/>
            <w:tcBorders>
              <w:top w:val="single" w:sz="6" w:space="0" w:color="000000"/>
              <w:left w:val="single" w:sz="6" w:space="0" w:color="000000"/>
              <w:bottom w:val="single" w:sz="6" w:space="0" w:color="000000"/>
              <w:right w:val="single" w:sz="6" w:space="0" w:color="000000"/>
            </w:tcBorders>
            <w:vAlign w:val="center"/>
          </w:tcPr>
          <w:p w14:paraId="4A312E6B"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5BCE8899"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D5B4B99"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2713606E"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296F0B9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6</w:t>
            </w:r>
          </w:p>
        </w:tc>
        <w:tc>
          <w:tcPr>
            <w:tcW w:w="2537" w:type="pct"/>
            <w:tcBorders>
              <w:top w:val="single" w:sz="6" w:space="0" w:color="000000"/>
              <w:left w:val="single" w:sz="6" w:space="0" w:color="000000"/>
              <w:bottom w:val="single" w:sz="6" w:space="0" w:color="000000"/>
              <w:right w:val="single" w:sz="6" w:space="0" w:color="000000"/>
            </w:tcBorders>
            <w:vAlign w:val="center"/>
          </w:tcPr>
          <w:p w14:paraId="241B54F4"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Hôn nhân gia đình và tố tụng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796CC9D"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4</w:t>
            </w:r>
          </w:p>
        </w:tc>
        <w:tc>
          <w:tcPr>
            <w:tcW w:w="476" w:type="pct"/>
            <w:tcBorders>
              <w:top w:val="single" w:sz="6" w:space="0" w:color="000000"/>
              <w:left w:val="single" w:sz="6" w:space="0" w:color="000000"/>
              <w:bottom w:val="single" w:sz="6" w:space="0" w:color="000000"/>
              <w:right w:val="single" w:sz="6" w:space="0" w:color="000000"/>
            </w:tcBorders>
            <w:vAlign w:val="center"/>
          </w:tcPr>
          <w:p w14:paraId="7F3470C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9D8A3DF"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69F28800"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2D671B34"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7</w:t>
            </w:r>
          </w:p>
        </w:tc>
        <w:tc>
          <w:tcPr>
            <w:tcW w:w="2537" w:type="pct"/>
            <w:tcBorders>
              <w:top w:val="single" w:sz="6" w:space="0" w:color="000000"/>
              <w:left w:val="single" w:sz="6" w:space="0" w:color="000000"/>
              <w:bottom w:val="single" w:sz="6" w:space="0" w:color="000000"/>
              <w:right w:val="single" w:sz="6" w:space="0" w:color="000000"/>
            </w:tcBorders>
            <w:vAlign w:val="center"/>
          </w:tcPr>
          <w:p w14:paraId="678B590E"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Thừa kế trong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67E44CA5"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3C5D389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c>
          <w:tcPr>
            <w:tcW w:w="476" w:type="pct"/>
            <w:tcBorders>
              <w:top w:val="single" w:sz="6" w:space="0" w:color="000000"/>
              <w:left w:val="single" w:sz="6" w:space="0" w:color="000000"/>
              <w:bottom w:val="single" w:sz="6" w:space="0" w:color="000000"/>
              <w:right w:val="single" w:sz="6" w:space="0" w:color="000000"/>
            </w:tcBorders>
          </w:tcPr>
          <w:p w14:paraId="5F520E11"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1</w:t>
            </w:r>
          </w:p>
        </w:tc>
      </w:tr>
      <w:tr w:rsidR="00E966E3" w:rsidRPr="00E966E3" w14:paraId="14507D5A" w14:textId="77777777" w:rsidTr="008244FF">
        <w:trPr>
          <w:trHeight w:val="375"/>
          <w:tblCellSpacing w:w="0" w:type="dxa"/>
        </w:trPr>
        <w:tc>
          <w:tcPr>
            <w:tcW w:w="884" w:type="pct"/>
            <w:tcBorders>
              <w:top w:val="single" w:sz="6" w:space="0" w:color="000000"/>
              <w:left w:val="single" w:sz="6" w:space="0" w:color="000000"/>
              <w:bottom w:val="single" w:sz="6" w:space="0" w:color="000000"/>
              <w:right w:val="single" w:sz="6" w:space="0" w:color="000000"/>
            </w:tcBorders>
            <w:vAlign w:val="center"/>
          </w:tcPr>
          <w:p w14:paraId="18586270" w14:textId="77777777" w:rsidR="00E966E3" w:rsidRPr="00E966E3" w:rsidRDefault="00E966E3" w:rsidP="00E966E3">
            <w:pPr>
              <w:spacing w:after="0" w:line="360" w:lineRule="auto"/>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8</w:t>
            </w:r>
          </w:p>
        </w:tc>
        <w:tc>
          <w:tcPr>
            <w:tcW w:w="2537" w:type="pct"/>
            <w:tcBorders>
              <w:top w:val="single" w:sz="6" w:space="0" w:color="000000"/>
              <w:left w:val="single" w:sz="6" w:space="0" w:color="000000"/>
              <w:bottom w:val="single" w:sz="6" w:space="0" w:color="000000"/>
              <w:right w:val="single" w:sz="6" w:space="0" w:color="000000"/>
            </w:tcBorders>
            <w:vAlign w:val="center"/>
          </w:tcPr>
          <w:p w14:paraId="11C50E86" w14:textId="77777777" w:rsidR="00E966E3" w:rsidRPr="00E966E3" w:rsidRDefault="00E966E3" w:rsidP="00E966E3">
            <w:pPr>
              <w:spacing w:after="0" w:line="360" w:lineRule="auto"/>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lang w:val="nl-NL"/>
              </w:rPr>
              <w:t>Tố tụng tư pháp La Mã</w:t>
            </w:r>
          </w:p>
        </w:tc>
        <w:tc>
          <w:tcPr>
            <w:tcW w:w="627" w:type="pct"/>
            <w:tcBorders>
              <w:top w:val="single" w:sz="6" w:space="0" w:color="000000"/>
              <w:left w:val="single" w:sz="6" w:space="0" w:color="000000"/>
              <w:bottom w:val="single" w:sz="6" w:space="0" w:color="000000"/>
              <w:right w:val="single" w:sz="6" w:space="0" w:color="000000"/>
            </w:tcBorders>
            <w:vAlign w:val="center"/>
          </w:tcPr>
          <w:p w14:paraId="4FCAE81F"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vAlign w:val="center"/>
          </w:tcPr>
          <w:p w14:paraId="3637C501"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p>
        </w:tc>
        <w:tc>
          <w:tcPr>
            <w:tcW w:w="476" w:type="pct"/>
            <w:tcBorders>
              <w:top w:val="single" w:sz="6" w:space="0" w:color="000000"/>
              <w:left w:val="single" w:sz="6" w:space="0" w:color="000000"/>
              <w:bottom w:val="single" w:sz="6" w:space="0" w:color="000000"/>
              <w:right w:val="single" w:sz="6" w:space="0" w:color="000000"/>
            </w:tcBorders>
          </w:tcPr>
          <w:p w14:paraId="148D85B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p>
        </w:tc>
      </w:tr>
      <w:tr w:rsidR="00E966E3" w:rsidRPr="00E966E3" w14:paraId="7286E873" w14:textId="77777777" w:rsidTr="008244FF">
        <w:trPr>
          <w:trHeight w:val="375"/>
          <w:tblCellSpacing w:w="0" w:type="dxa"/>
        </w:trPr>
        <w:tc>
          <w:tcPr>
            <w:tcW w:w="3421" w:type="pct"/>
            <w:gridSpan w:val="2"/>
            <w:tcBorders>
              <w:top w:val="single" w:sz="6" w:space="0" w:color="000000"/>
              <w:left w:val="single" w:sz="6" w:space="0" w:color="000000"/>
              <w:bottom w:val="single" w:sz="6" w:space="0" w:color="000000"/>
              <w:right w:val="single" w:sz="6" w:space="0" w:color="000000"/>
            </w:tcBorders>
            <w:vAlign w:val="center"/>
          </w:tcPr>
          <w:p w14:paraId="6EE5A96E"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b/>
                <w:bCs/>
                <w:sz w:val="26"/>
                <w:szCs w:val="26"/>
              </w:rPr>
              <w:t>Tổng cộng:</w:t>
            </w:r>
            <w:r w:rsidRPr="00E966E3">
              <w:rPr>
                <w:rFonts w:ascii="Times New Roman" w:eastAsia="Times New Roman" w:hAnsi="Times New Roman" w:cs="Times New Roman"/>
                <w:sz w:val="26"/>
                <w:szCs w:val="26"/>
              </w:rPr>
              <w:t xml:space="preserve"> 30</w:t>
            </w:r>
          </w:p>
        </w:tc>
        <w:tc>
          <w:tcPr>
            <w:tcW w:w="627" w:type="pct"/>
            <w:tcBorders>
              <w:top w:val="single" w:sz="6" w:space="0" w:color="000000"/>
              <w:left w:val="single" w:sz="6" w:space="0" w:color="000000"/>
              <w:bottom w:val="single" w:sz="6" w:space="0" w:color="000000"/>
              <w:right w:val="single" w:sz="6" w:space="0" w:color="000000"/>
            </w:tcBorders>
            <w:vAlign w:val="center"/>
          </w:tcPr>
          <w:p w14:paraId="7BA1C297"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25</w:t>
            </w:r>
          </w:p>
        </w:tc>
        <w:tc>
          <w:tcPr>
            <w:tcW w:w="476" w:type="pct"/>
            <w:tcBorders>
              <w:top w:val="single" w:sz="6" w:space="0" w:color="000000"/>
              <w:left w:val="single" w:sz="6" w:space="0" w:color="000000"/>
              <w:bottom w:val="single" w:sz="6" w:space="0" w:color="000000"/>
              <w:right w:val="single" w:sz="6" w:space="0" w:color="000000"/>
            </w:tcBorders>
            <w:vAlign w:val="center"/>
          </w:tcPr>
          <w:p w14:paraId="07B30EC6" w14:textId="77777777" w:rsidR="00E966E3" w:rsidRPr="00E966E3" w:rsidRDefault="00E966E3" w:rsidP="00E966E3">
            <w:pPr>
              <w:spacing w:after="0" w:line="360" w:lineRule="auto"/>
              <w:ind w:firstLine="66"/>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3</w:t>
            </w:r>
          </w:p>
        </w:tc>
        <w:tc>
          <w:tcPr>
            <w:tcW w:w="476" w:type="pct"/>
            <w:tcBorders>
              <w:top w:val="single" w:sz="6" w:space="0" w:color="000000"/>
              <w:left w:val="single" w:sz="6" w:space="0" w:color="000000"/>
              <w:bottom w:val="single" w:sz="6" w:space="0" w:color="000000"/>
              <w:right w:val="single" w:sz="6" w:space="0" w:color="000000"/>
            </w:tcBorders>
          </w:tcPr>
          <w:p w14:paraId="7B4A7567" w14:textId="77777777" w:rsidR="00E966E3" w:rsidRPr="00E966E3" w:rsidRDefault="00E966E3" w:rsidP="00E966E3">
            <w:pPr>
              <w:spacing w:after="0" w:line="360" w:lineRule="auto"/>
              <w:ind w:firstLine="709"/>
              <w:jc w:val="center"/>
              <w:rPr>
                <w:rFonts w:ascii="Times New Roman" w:eastAsia="Times New Roman" w:hAnsi="Times New Roman" w:cs="Times New Roman"/>
                <w:sz w:val="26"/>
                <w:szCs w:val="26"/>
              </w:rPr>
            </w:pPr>
            <w:r w:rsidRPr="00E966E3">
              <w:rPr>
                <w:rFonts w:ascii="Times New Roman" w:eastAsia="Times New Roman" w:hAnsi="Times New Roman" w:cs="Times New Roman"/>
                <w:sz w:val="26"/>
                <w:szCs w:val="26"/>
              </w:rPr>
              <w:t>2</w:t>
            </w:r>
          </w:p>
        </w:tc>
      </w:tr>
    </w:tbl>
    <w:p w14:paraId="773B59D6" w14:textId="77777777" w:rsidR="008244FF" w:rsidRPr="008244FF" w:rsidRDefault="008244FF" w:rsidP="008244FF">
      <w:pPr>
        <w:spacing w:before="120" w:after="120" w:line="360" w:lineRule="auto"/>
        <w:jc w:val="both"/>
        <w:rPr>
          <w:rFonts w:ascii="Times New Roman" w:eastAsia="Times New Roman" w:hAnsi="Times New Roman" w:cs="Times New Roman"/>
          <w:b/>
          <w:bCs/>
          <w:kern w:val="32"/>
          <w:sz w:val="26"/>
          <w:szCs w:val="26"/>
          <w:lang w:val="x-none" w:eastAsia="x-none"/>
        </w:rPr>
      </w:pPr>
      <w:r w:rsidRPr="008244FF">
        <w:rPr>
          <w:rFonts w:ascii="Times New Roman" w:eastAsia="Times New Roman" w:hAnsi="Times New Roman" w:cs="Times New Roman"/>
          <w:b/>
          <w:bCs/>
          <w:kern w:val="32"/>
          <w:sz w:val="26"/>
          <w:szCs w:val="26"/>
          <w:lang w:val="x-none" w:eastAsia="x-none"/>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562"/>
        <w:gridCol w:w="142"/>
        <w:gridCol w:w="708"/>
        <w:gridCol w:w="3263"/>
        <w:gridCol w:w="992"/>
      </w:tblGrid>
      <w:tr w:rsidR="008244FF" w:rsidRPr="008244FF" w14:paraId="2AC03268" w14:textId="77777777" w:rsidTr="008244FF">
        <w:trPr>
          <w:trHeight w:val="911"/>
        </w:trPr>
        <w:tc>
          <w:tcPr>
            <w:tcW w:w="1260" w:type="dxa"/>
            <w:vAlign w:val="center"/>
          </w:tcPr>
          <w:p w14:paraId="3AF256C3"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Hình thức TC dạy học</w:t>
            </w:r>
          </w:p>
        </w:tc>
        <w:tc>
          <w:tcPr>
            <w:tcW w:w="3560" w:type="dxa"/>
            <w:vAlign w:val="center"/>
          </w:tcPr>
          <w:p w14:paraId="7DF73F97"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Nội dung</w:t>
            </w:r>
          </w:p>
        </w:tc>
        <w:tc>
          <w:tcPr>
            <w:tcW w:w="850" w:type="dxa"/>
            <w:gridSpan w:val="2"/>
          </w:tcPr>
          <w:p w14:paraId="114F925F"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Thời gian (tiết)</w:t>
            </w:r>
          </w:p>
        </w:tc>
        <w:tc>
          <w:tcPr>
            <w:tcW w:w="3261" w:type="dxa"/>
            <w:vAlign w:val="center"/>
          </w:tcPr>
          <w:p w14:paraId="34AF0C9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Yêu cầu SV chuẩn bị và địa chỉ tư liệu</w:t>
            </w:r>
          </w:p>
        </w:tc>
        <w:tc>
          <w:tcPr>
            <w:tcW w:w="992" w:type="dxa"/>
            <w:vAlign w:val="center"/>
          </w:tcPr>
          <w:p w14:paraId="3A821083"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Ghi chú</w:t>
            </w:r>
          </w:p>
        </w:tc>
      </w:tr>
      <w:tr w:rsidR="008244FF" w:rsidRPr="008244FF" w14:paraId="3586C60D" w14:textId="77777777" w:rsidTr="008244FF">
        <w:trPr>
          <w:trHeight w:val="332"/>
        </w:trPr>
        <w:tc>
          <w:tcPr>
            <w:tcW w:w="1260" w:type="dxa"/>
            <w:shd w:val="clear" w:color="auto" w:fill="F2F2F2"/>
            <w:vAlign w:val="center"/>
          </w:tcPr>
          <w:p w14:paraId="2A5A77D4"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w:t>
            </w:r>
          </w:p>
        </w:tc>
        <w:tc>
          <w:tcPr>
            <w:tcW w:w="3560" w:type="dxa"/>
            <w:shd w:val="clear" w:color="auto" w:fill="F2F2F2"/>
            <w:vAlign w:val="center"/>
          </w:tcPr>
          <w:p w14:paraId="6BB3D4C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tcPr>
          <w:p w14:paraId="6CF60106"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lang w:val="vi-VN"/>
              </w:rPr>
            </w:pPr>
          </w:p>
        </w:tc>
        <w:tc>
          <w:tcPr>
            <w:tcW w:w="3261" w:type="dxa"/>
            <w:shd w:val="clear" w:color="auto" w:fill="F2F2F2"/>
            <w:vAlign w:val="center"/>
          </w:tcPr>
          <w:p w14:paraId="34922869"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62506E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7E33F909" w14:textId="77777777" w:rsidTr="008244FF">
        <w:tc>
          <w:tcPr>
            <w:tcW w:w="1260" w:type="dxa"/>
            <w:vAlign w:val="center"/>
          </w:tcPr>
          <w:p w14:paraId="0E68BD6A"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337331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560" w:type="dxa"/>
            <w:vAlign w:val="center"/>
          </w:tcPr>
          <w:p w14:paraId="57AF0FC8"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Giới thiệu chung về tư pháp La Mã.</w:t>
            </w:r>
          </w:p>
          <w:p w14:paraId="71FD481D"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Thuyết trình lịch sử Nhà nước La Mã.</w:t>
            </w:r>
          </w:p>
          <w:p w14:paraId="1CC48649"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Thuyết trình về lịch sử tư pháp La Mã.</w:t>
            </w:r>
          </w:p>
          <w:p w14:paraId="3A605AD6" w14:textId="77777777" w:rsidR="008244FF" w:rsidRPr="008244FF" w:rsidRDefault="008244FF" w:rsidP="008244FF">
            <w:pPr>
              <w:spacing w:after="0" w:line="320" w:lineRule="exact"/>
              <w:jc w:val="both"/>
              <w:rPr>
                <w:rFonts w:ascii="Times New Roman" w:eastAsia="Times New Roman" w:hAnsi="Times New Roman" w:cs="Times New Roman"/>
                <w:sz w:val="26"/>
                <w:szCs w:val="26"/>
                <w:u w:val="single"/>
              </w:rPr>
            </w:pPr>
          </w:p>
        </w:tc>
        <w:tc>
          <w:tcPr>
            <w:tcW w:w="850" w:type="dxa"/>
            <w:gridSpan w:val="2"/>
            <w:vAlign w:val="center"/>
          </w:tcPr>
          <w:p w14:paraId="1D89A60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44B4003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4878058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F781E6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026C7D04" w14:textId="77777777" w:rsidTr="008244FF">
        <w:tc>
          <w:tcPr>
            <w:tcW w:w="1260" w:type="dxa"/>
            <w:vAlign w:val="center"/>
          </w:tcPr>
          <w:p w14:paraId="2AE5CC6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4CDE4D53"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74949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1A1702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959505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F3CA8BB" w14:textId="77777777" w:rsidTr="008244FF">
        <w:tc>
          <w:tcPr>
            <w:tcW w:w="1260" w:type="dxa"/>
            <w:vAlign w:val="center"/>
          </w:tcPr>
          <w:p w14:paraId="1704C0A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C5F4AA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5EBF581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DA3FE8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4768E23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DBAB84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AF210C5" w14:textId="77777777" w:rsidTr="008244FF">
        <w:tc>
          <w:tcPr>
            <w:tcW w:w="1260" w:type="dxa"/>
            <w:shd w:val="clear" w:color="auto" w:fill="F2F2F2"/>
            <w:vAlign w:val="center"/>
          </w:tcPr>
          <w:p w14:paraId="7521CA19" w14:textId="77777777" w:rsidR="008244FF" w:rsidRPr="008244FF" w:rsidRDefault="008244FF" w:rsidP="008244FF">
            <w:pPr>
              <w:snapToGrid w:val="0"/>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2</w:t>
            </w:r>
          </w:p>
        </w:tc>
        <w:tc>
          <w:tcPr>
            <w:tcW w:w="3560" w:type="dxa"/>
            <w:shd w:val="clear" w:color="auto" w:fill="F2F2F2"/>
            <w:vAlign w:val="center"/>
          </w:tcPr>
          <w:p w14:paraId="2C531BD1"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0B5EE8C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lang w:val="vi-VN"/>
              </w:rPr>
            </w:pPr>
          </w:p>
        </w:tc>
        <w:tc>
          <w:tcPr>
            <w:tcW w:w="3261" w:type="dxa"/>
            <w:shd w:val="clear" w:color="auto" w:fill="F2F2F2"/>
            <w:vAlign w:val="center"/>
          </w:tcPr>
          <w:p w14:paraId="531521EA"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CC2DF01"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794059D6" w14:textId="77777777" w:rsidTr="008244FF">
        <w:tc>
          <w:tcPr>
            <w:tcW w:w="1260" w:type="dxa"/>
            <w:vAlign w:val="center"/>
          </w:tcPr>
          <w:p w14:paraId="0379FC29"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79CB52E9"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560" w:type="dxa"/>
            <w:vAlign w:val="center"/>
          </w:tcPr>
          <w:p w14:paraId="0838A05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Cá nhân (năng lực pháp luật, năng lực hành vi).</w:t>
            </w:r>
          </w:p>
          <w:p w14:paraId="7F6B1E0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4B6B4A15"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6E05DE2B"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72290FF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2C55F90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BB35017" w14:textId="77777777" w:rsidTr="008244FF">
        <w:tc>
          <w:tcPr>
            <w:tcW w:w="1260" w:type="dxa"/>
            <w:vAlign w:val="center"/>
          </w:tcPr>
          <w:p w14:paraId="34C3591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Tự học</w:t>
            </w:r>
          </w:p>
        </w:tc>
        <w:tc>
          <w:tcPr>
            <w:tcW w:w="3560" w:type="dxa"/>
            <w:vAlign w:val="center"/>
          </w:tcPr>
          <w:p w14:paraId="453D5BA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5DF244D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32482C9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5E3B56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7DBEF28" w14:textId="77777777" w:rsidTr="008244FF">
        <w:tc>
          <w:tcPr>
            <w:tcW w:w="1260" w:type="dxa"/>
            <w:vAlign w:val="center"/>
          </w:tcPr>
          <w:p w14:paraId="09145F1F"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6D91D6C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0EE9FBD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170507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CCC80E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C7A38A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805F622" w14:textId="77777777" w:rsidTr="008244FF">
        <w:tc>
          <w:tcPr>
            <w:tcW w:w="1260" w:type="dxa"/>
            <w:shd w:val="clear" w:color="auto" w:fill="F2F2F2"/>
            <w:vAlign w:val="center"/>
          </w:tcPr>
          <w:p w14:paraId="6B72838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3</w:t>
            </w:r>
          </w:p>
        </w:tc>
        <w:tc>
          <w:tcPr>
            <w:tcW w:w="3560" w:type="dxa"/>
            <w:shd w:val="clear" w:color="auto" w:fill="F2F2F2"/>
            <w:vAlign w:val="center"/>
          </w:tcPr>
          <w:p w14:paraId="232BF1F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67EF2FC7"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5E08E05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592B3B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5BB1FB80" w14:textId="77777777" w:rsidTr="008244FF">
        <w:tc>
          <w:tcPr>
            <w:tcW w:w="1260" w:type="dxa"/>
          </w:tcPr>
          <w:p w14:paraId="57C05117"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07F3B7ED"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2BE3A709"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Pháp nhân.</w:t>
            </w:r>
          </w:p>
        </w:tc>
        <w:tc>
          <w:tcPr>
            <w:tcW w:w="850" w:type="dxa"/>
            <w:gridSpan w:val="2"/>
            <w:vAlign w:val="center"/>
          </w:tcPr>
          <w:p w14:paraId="578BD6F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2AC3962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2C63513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7930AEE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r>
      <w:tr w:rsidR="008244FF" w:rsidRPr="008244FF" w14:paraId="6167F0BC" w14:textId="77777777" w:rsidTr="008244FF">
        <w:tc>
          <w:tcPr>
            <w:tcW w:w="1260" w:type="dxa"/>
          </w:tcPr>
          <w:p w14:paraId="560A50D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 1</w:t>
            </w:r>
          </w:p>
        </w:tc>
        <w:tc>
          <w:tcPr>
            <w:tcW w:w="3560" w:type="dxa"/>
            <w:vAlign w:val="center"/>
          </w:tcPr>
          <w:p w14:paraId="64CB2A4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6122DE0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Merge/>
            <w:vAlign w:val="center"/>
          </w:tcPr>
          <w:p w14:paraId="11ABCD3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06ED873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85DD7CD" w14:textId="77777777" w:rsidTr="008244FF">
        <w:tc>
          <w:tcPr>
            <w:tcW w:w="1260" w:type="dxa"/>
            <w:vAlign w:val="center"/>
          </w:tcPr>
          <w:p w14:paraId="6B8B544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B2C3A65"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AC92D67"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2DF93C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635C89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1489726" w14:textId="77777777" w:rsidTr="008244FF">
        <w:tc>
          <w:tcPr>
            <w:tcW w:w="1260" w:type="dxa"/>
            <w:vAlign w:val="center"/>
          </w:tcPr>
          <w:p w14:paraId="132C7FC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D2DF65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5751332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124A2E1"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5897CA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68040F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16CF669" w14:textId="77777777" w:rsidTr="008244FF">
        <w:tc>
          <w:tcPr>
            <w:tcW w:w="1260" w:type="dxa"/>
            <w:shd w:val="clear" w:color="auto" w:fill="F2F2F2"/>
            <w:vAlign w:val="center"/>
          </w:tcPr>
          <w:p w14:paraId="68DB63B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4</w:t>
            </w:r>
          </w:p>
        </w:tc>
        <w:tc>
          <w:tcPr>
            <w:tcW w:w="3560" w:type="dxa"/>
            <w:shd w:val="clear" w:color="auto" w:fill="F2F2F2"/>
            <w:vAlign w:val="center"/>
          </w:tcPr>
          <w:p w14:paraId="438D7EA8"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640D3B1"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2005ECEB"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E5EAF0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4ABC9E34" w14:textId="77777777" w:rsidTr="008244FF">
        <w:tc>
          <w:tcPr>
            <w:tcW w:w="1260" w:type="dxa"/>
            <w:vAlign w:val="center"/>
          </w:tcPr>
          <w:p w14:paraId="3C35D85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78B92BF0"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72D78813"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Các phân loại vật.</w:t>
            </w:r>
          </w:p>
          <w:p w14:paraId="518C44B3"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Chiếm hữu và các loại chiếm hữu.</w:t>
            </w:r>
          </w:p>
          <w:p w14:paraId="0D34745A"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bCs/>
                <w:sz w:val="26"/>
                <w:szCs w:val="26"/>
              </w:rPr>
            </w:pPr>
            <w:r w:rsidRPr="008244FF">
              <w:rPr>
                <w:rFonts w:ascii="Times New Roman" w:eastAsia="Times New Roman" w:hAnsi="Times New Roman" w:cs="Times New Roman"/>
                <w:sz w:val="26"/>
                <w:szCs w:val="26"/>
              </w:rPr>
              <w:t>- Quyền sở hữu.</w:t>
            </w:r>
          </w:p>
        </w:tc>
        <w:tc>
          <w:tcPr>
            <w:tcW w:w="850" w:type="dxa"/>
            <w:gridSpan w:val="2"/>
            <w:vAlign w:val="center"/>
          </w:tcPr>
          <w:p w14:paraId="306054B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7A9E0CBF"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C5C04A8"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112B71E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49303EE" w14:textId="77777777" w:rsidTr="008244FF">
        <w:tc>
          <w:tcPr>
            <w:tcW w:w="1260" w:type="dxa"/>
            <w:vAlign w:val="center"/>
          </w:tcPr>
          <w:p w14:paraId="410E061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20C419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B3E637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37B1CA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508257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2078032" w14:textId="77777777" w:rsidTr="008244FF">
        <w:tc>
          <w:tcPr>
            <w:tcW w:w="1260" w:type="dxa"/>
            <w:vAlign w:val="center"/>
          </w:tcPr>
          <w:p w14:paraId="370A7AEF"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81AE28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A70A49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E661482"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6D2DA42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AFF5FB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729E8C0" w14:textId="77777777" w:rsidTr="008244FF">
        <w:tc>
          <w:tcPr>
            <w:tcW w:w="1260" w:type="dxa"/>
            <w:shd w:val="clear" w:color="auto" w:fill="F2F2F2"/>
            <w:vAlign w:val="center"/>
          </w:tcPr>
          <w:p w14:paraId="74CD9EAE"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5</w:t>
            </w:r>
          </w:p>
        </w:tc>
        <w:tc>
          <w:tcPr>
            <w:tcW w:w="3560" w:type="dxa"/>
            <w:shd w:val="clear" w:color="auto" w:fill="F2F2F2"/>
            <w:vAlign w:val="center"/>
          </w:tcPr>
          <w:p w14:paraId="0F4D72FA"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9408B4E"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2C2D08C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6B775AA"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3F1D668" w14:textId="77777777" w:rsidTr="008244FF">
        <w:tc>
          <w:tcPr>
            <w:tcW w:w="1260" w:type="dxa"/>
            <w:vAlign w:val="center"/>
          </w:tcPr>
          <w:p w14:paraId="7DD3007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22C5B29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15613149"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địa dịch.</w:t>
            </w:r>
          </w:p>
          <w:p w14:paraId="4CAC7C9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dụng ích cá nhân.</w:t>
            </w:r>
          </w:p>
          <w:p w14:paraId="1035444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Emphiteusis và Superficies.</w:t>
            </w:r>
          </w:p>
          <w:p w14:paraId="6688A52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23343803"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25558E1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E38579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284991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0B89009" w14:textId="77777777" w:rsidTr="008244FF">
        <w:tc>
          <w:tcPr>
            <w:tcW w:w="1260" w:type="dxa"/>
            <w:vAlign w:val="center"/>
          </w:tcPr>
          <w:p w14:paraId="0FBB1F7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8B2B6E1"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1B1E9462"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F2F216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E2085C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912EF28" w14:textId="77777777" w:rsidTr="008244FF">
        <w:tc>
          <w:tcPr>
            <w:tcW w:w="1260" w:type="dxa"/>
            <w:vAlign w:val="center"/>
          </w:tcPr>
          <w:p w14:paraId="537A8F5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1FD925C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688A9609"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27AABC3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C02BDB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0347FA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DE5A5B5" w14:textId="77777777" w:rsidTr="008244FF">
        <w:tc>
          <w:tcPr>
            <w:tcW w:w="1260" w:type="dxa"/>
            <w:shd w:val="clear" w:color="auto" w:fill="F2F2F2"/>
            <w:vAlign w:val="center"/>
          </w:tcPr>
          <w:p w14:paraId="566DAD2B"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6</w:t>
            </w:r>
          </w:p>
        </w:tc>
        <w:tc>
          <w:tcPr>
            <w:tcW w:w="3560" w:type="dxa"/>
            <w:shd w:val="clear" w:color="auto" w:fill="F2F2F2"/>
            <w:vAlign w:val="center"/>
          </w:tcPr>
          <w:p w14:paraId="48992A14"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36F02AD7"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6A8515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244A11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E398D6E" w14:textId="77777777" w:rsidTr="008244FF">
        <w:trPr>
          <w:trHeight w:val="296"/>
        </w:trPr>
        <w:tc>
          <w:tcPr>
            <w:tcW w:w="1260" w:type="dxa"/>
          </w:tcPr>
          <w:p w14:paraId="7E12F86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38CF8318"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0BE51241" w14:textId="77777777" w:rsidR="008244FF" w:rsidRPr="008244FF" w:rsidRDefault="008244FF" w:rsidP="008244FF">
            <w:pPr>
              <w:widowControl w:val="0"/>
              <w:shd w:val="clear" w:color="auto" w:fill="FFFFFF"/>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Quyền cầm cố, thế chấp.</w:t>
            </w:r>
          </w:p>
        </w:tc>
        <w:tc>
          <w:tcPr>
            <w:tcW w:w="850" w:type="dxa"/>
            <w:gridSpan w:val="2"/>
            <w:vAlign w:val="center"/>
          </w:tcPr>
          <w:p w14:paraId="6DF9F59E"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29509C78"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48F7AFE"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F6E1C1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2E2A09F" w14:textId="77777777" w:rsidTr="008244FF">
        <w:tc>
          <w:tcPr>
            <w:tcW w:w="1260" w:type="dxa"/>
          </w:tcPr>
          <w:p w14:paraId="20F38955"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39E84996"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1F5BD2D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Merge/>
            <w:vAlign w:val="center"/>
          </w:tcPr>
          <w:p w14:paraId="20B34ECE"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19E2F52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AB66DD2" w14:textId="77777777" w:rsidTr="008244FF">
        <w:tc>
          <w:tcPr>
            <w:tcW w:w="1260" w:type="dxa"/>
            <w:vAlign w:val="center"/>
          </w:tcPr>
          <w:p w14:paraId="3B38BEF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0B03D7D7"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2D7C041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09B6781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3829127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C9AF3C0" w14:textId="77777777" w:rsidTr="008244FF">
        <w:tc>
          <w:tcPr>
            <w:tcW w:w="1260" w:type="dxa"/>
            <w:vAlign w:val="center"/>
          </w:tcPr>
          <w:p w14:paraId="639FDE2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071AD90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C04F7B3" w14:textId="77777777" w:rsidR="008244FF" w:rsidRPr="008244FF" w:rsidRDefault="008244FF" w:rsidP="008244FF">
            <w:pPr>
              <w:widowControl w:val="0"/>
              <w:spacing w:after="0" w:line="320" w:lineRule="exact"/>
              <w:ind w:right="-29"/>
              <w:jc w:val="both"/>
              <w:rPr>
                <w:rFonts w:ascii="Times New Roman" w:eastAsia="Times New Roman" w:hAnsi="Times New Roman" w:cs="Times New Roman"/>
                <w:sz w:val="26"/>
                <w:szCs w:val="26"/>
              </w:rPr>
            </w:pPr>
          </w:p>
        </w:tc>
        <w:tc>
          <w:tcPr>
            <w:tcW w:w="850" w:type="dxa"/>
            <w:gridSpan w:val="2"/>
            <w:vAlign w:val="center"/>
          </w:tcPr>
          <w:p w14:paraId="559F682A"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F6C00C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D67A7B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3B1AE63" w14:textId="77777777" w:rsidTr="008244FF">
        <w:tc>
          <w:tcPr>
            <w:tcW w:w="1260" w:type="dxa"/>
            <w:shd w:val="clear" w:color="auto" w:fill="F2F2F2"/>
            <w:vAlign w:val="center"/>
          </w:tcPr>
          <w:p w14:paraId="7F85CA6A"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7</w:t>
            </w:r>
          </w:p>
        </w:tc>
        <w:tc>
          <w:tcPr>
            <w:tcW w:w="3560" w:type="dxa"/>
            <w:shd w:val="clear" w:color="auto" w:fill="F2F2F2"/>
            <w:vAlign w:val="center"/>
          </w:tcPr>
          <w:p w14:paraId="4AB3312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57718DB1"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A55A80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31CD205"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7416C11" w14:textId="77777777" w:rsidTr="008244FF">
        <w:tc>
          <w:tcPr>
            <w:tcW w:w="1260" w:type="dxa"/>
            <w:vAlign w:val="center"/>
          </w:tcPr>
          <w:p w14:paraId="527BB1A8"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E5B528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40794A0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Khái niệm trái quyền, phân loại trái quyền.</w:t>
            </w:r>
          </w:p>
          <w:p w14:paraId="0818B6B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lastRenderedPageBreak/>
              <w:t>- Thực hiện trái quyền.</w:t>
            </w:r>
          </w:p>
          <w:p w14:paraId="3727819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từ hợp đồng và một số hợp đồng cụ thể.</w:t>
            </w:r>
          </w:p>
          <w:p w14:paraId="01A2A31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như từ hợp đồng.</w:t>
            </w:r>
          </w:p>
          <w:p w14:paraId="5758910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Trái quyền từ vi phạm tư pháp.</w:t>
            </w:r>
          </w:p>
          <w:p w14:paraId="7BBFF52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Trái quyền như từ vi phạm tư pháp.</w:t>
            </w:r>
          </w:p>
        </w:tc>
        <w:tc>
          <w:tcPr>
            <w:tcW w:w="850" w:type="dxa"/>
            <w:gridSpan w:val="2"/>
            <w:vAlign w:val="center"/>
          </w:tcPr>
          <w:p w14:paraId="0E2C04E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lastRenderedPageBreak/>
              <w:t>2</w:t>
            </w:r>
          </w:p>
        </w:tc>
        <w:tc>
          <w:tcPr>
            <w:tcW w:w="3261" w:type="dxa"/>
            <w:vAlign w:val="center"/>
          </w:tcPr>
          <w:p w14:paraId="49C3D207"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785D2969"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w:t>
            </w:r>
            <w:r w:rsidRPr="008244FF">
              <w:rPr>
                <w:rFonts w:ascii="Times New Roman" w:eastAsia="Times New Roman" w:hAnsi="Times New Roman" w:cs="Times New Roman"/>
                <w:sz w:val="26"/>
                <w:szCs w:val="26"/>
                <w:lang w:val="pt-BR"/>
              </w:rPr>
              <w:lastRenderedPageBreak/>
              <w:t xml:space="preserve">Trường Đại học Luật Hà Nội, Nxb. CAND, 2018. </w:t>
            </w:r>
          </w:p>
        </w:tc>
        <w:tc>
          <w:tcPr>
            <w:tcW w:w="992" w:type="dxa"/>
          </w:tcPr>
          <w:p w14:paraId="290A9D4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2E02704" w14:textId="77777777" w:rsidTr="008244FF">
        <w:tc>
          <w:tcPr>
            <w:tcW w:w="1260" w:type="dxa"/>
            <w:vAlign w:val="center"/>
          </w:tcPr>
          <w:p w14:paraId="43DB7A8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Tự học</w:t>
            </w:r>
          </w:p>
        </w:tc>
        <w:tc>
          <w:tcPr>
            <w:tcW w:w="3560" w:type="dxa"/>
            <w:vAlign w:val="center"/>
          </w:tcPr>
          <w:p w14:paraId="55F86947"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35EBB9A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F3D6AD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6237D48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66C822C" w14:textId="77777777" w:rsidTr="008244FF">
        <w:tc>
          <w:tcPr>
            <w:tcW w:w="1260" w:type="dxa"/>
            <w:vAlign w:val="center"/>
          </w:tcPr>
          <w:p w14:paraId="3C45893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52AEB94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405F97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440E216"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82E503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3C923B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AC8A0FF" w14:textId="77777777" w:rsidTr="008244FF">
        <w:tc>
          <w:tcPr>
            <w:tcW w:w="1260" w:type="dxa"/>
            <w:shd w:val="clear" w:color="auto" w:fill="F2F2F2"/>
            <w:vAlign w:val="center"/>
          </w:tcPr>
          <w:p w14:paraId="0BCA7F2B"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8</w:t>
            </w:r>
          </w:p>
        </w:tc>
        <w:tc>
          <w:tcPr>
            <w:tcW w:w="3560" w:type="dxa"/>
            <w:shd w:val="clear" w:color="auto" w:fill="F2F2F2"/>
            <w:vAlign w:val="center"/>
          </w:tcPr>
          <w:p w14:paraId="727D5C6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E4EB5B5"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3C9DB5F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959F2EA"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AFED39B" w14:textId="77777777" w:rsidTr="008244FF">
        <w:tc>
          <w:tcPr>
            <w:tcW w:w="1260" w:type="dxa"/>
            <w:vAlign w:val="center"/>
          </w:tcPr>
          <w:p w14:paraId="5DD533F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5738A3EA"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p>
        </w:tc>
        <w:tc>
          <w:tcPr>
            <w:tcW w:w="3560" w:type="dxa"/>
            <w:vAlign w:val="center"/>
          </w:tcPr>
          <w:p w14:paraId="32F51F8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vay nợ.</w:t>
            </w:r>
          </w:p>
          <w:p w14:paraId="00C7378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mượn tài sản.</w:t>
            </w:r>
          </w:p>
          <w:p w14:paraId="75A982A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gửi giữ tài sản.</w:t>
            </w:r>
          </w:p>
          <w:p w14:paraId="0305B68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0D393709"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670118C1"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01F95B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6BEA64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5CFAB09" w14:textId="77777777" w:rsidTr="008244FF">
        <w:tc>
          <w:tcPr>
            <w:tcW w:w="1260" w:type="dxa"/>
            <w:vAlign w:val="center"/>
          </w:tcPr>
          <w:p w14:paraId="3D08AFE9"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15145E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75F2801B"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32994E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D43318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380D699" w14:textId="77777777" w:rsidTr="008244FF">
        <w:tc>
          <w:tcPr>
            <w:tcW w:w="1260" w:type="dxa"/>
            <w:vAlign w:val="center"/>
          </w:tcPr>
          <w:p w14:paraId="7AE14B7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3017F95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22C5E0A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 bài số 01</w:t>
            </w:r>
          </w:p>
        </w:tc>
        <w:tc>
          <w:tcPr>
            <w:tcW w:w="850" w:type="dxa"/>
            <w:gridSpan w:val="2"/>
            <w:vAlign w:val="center"/>
          </w:tcPr>
          <w:p w14:paraId="1C48B3F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2C2D259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5B08967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6DEDCC2" w14:textId="77777777" w:rsidTr="008244FF">
        <w:tc>
          <w:tcPr>
            <w:tcW w:w="1260" w:type="dxa"/>
            <w:shd w:val="clear" w:color="auto" w:fill="F2F2F2"/>
            <w:vAlign w:val="center"/>
          </w:tcPr>
          <w:p w14:paraId="30B5B274"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9</w:t>
            </w:r>
          </w:p>
        </w:tc>
        <w:tc>
          <w:tcPr>
            <w:tcW w:w="3560" w:type="dxa"/>
            <w:shd w:val="clear" w:color="auto" w:fill="F2F2F2"/>
            <w:vAlign w:val="center"/>
          </w:tcPr>
          <w:p w14:paraId="458BE42E"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2BDA2F6"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60218092"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04E4CA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1A760F7" w14:textId="77777777" w:rsidTr="008244FF">
        <w:tc>
          <w:tcPr>
            <w:tcW w:w="1260" w:type="dxa"/>
          </w:tcPr>
          <w:p w14:paraId="3EC7EC9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16CD7870"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6392310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mua bán.</w:t>
            </w:r>
          </w:p>
          <w:p w14:paraId="7A6F0F2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thuê tài sản.</w:t>
            </w:r>
          </w:p>
          <w:p w14:paraId="11A4A3C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uỷ quyền.</w:t>
            </w:r>
          </w:p>
          <w:p w14:paraId="742B0EA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Hợp đồng liên kết.</w:t>
            </w:r>
          </w:p>
        </w:tc>
        <w:tc>
          <w:tcPr>
            <w:tcW w:w="850" w:type="dxa"/>
            <w:gridSpan w:val="2"/>
            <w:vAlign w:val="center"/>
          </w:tcPr>
          <w:p w14:paraId="32DD4FCB"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6F4AEAC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281E7BF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4865CE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687C508" w14:textId="77777777" w:rsidTr="008244FF">
        <w:tc>
          <w:tcPr>
            <w:tcW w:w="1260" w:type="dxa"/>
          </w:tcPr>
          <w:p w14:paraId="2D3FA30C"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7D5EC97D"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3864C136"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0C5517C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77CE024"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CAF922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679E6D5" w14:textId="77777777" w:rsidTr="008244FF">
        <w:tc>
          <w:tcPr>
            <w:tcW w:w="1260" w:type="dxa"/>
            <w:vAlign w:val="center"/>
          </w:tcPr>
          <w:p w14:paraId="219E80FA"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8C6ABB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58B694D3"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F783A7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267E2E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039E8A98" w14:textId="77777777" w:rsidTr="008244FF">
        <w:tc>
          <w:tcPr>
            <w:tcW w:w="1260" w:type="dxa"/>
            <w:vAlign w:val="center"/>
          </w:tcPr>
          <w:p w14:paraId="5D994488"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5BE6F65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46862946"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23EA33F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6AD7E31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72FE62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BD87538" w14:textId="77777777" w:rsidTr="008244FF">
        <w:tc>
          <w:tcPr>
            <w:tcW w:w="1260" w:type="dxa"/>
            <w:shd w:val="clear" w:color="auto" w:fill="F2F2F2"/>
            <w:vAlign w:val="center"/>
          </w:tcPr>
          <w:p w14:paraId="7437A3E2"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10</w:t>
            </w:r>
          </w:p>
        </w:tc>
        <w:tc>
          <w:tcPr>
            <w:tcW w:w="3560" w:type="dxa"/>
            <w:shd w:val="clear" w:color="auto" w:fill="F2F2F2"/>
            <w:vAlign w:val="center"/>
          </w:tcPr>
          <w:p w14:paraId="15971DE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6163B44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9082E49"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9E47139"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9DEBCFC" w14:textId="77777777" w:rsidTr="008244FF">
        <w:tc>
          <w:tcPr>
            <w:tcW w:w="1260" w:type="dxa"/>
          </w:tcPr>
          <w:p w14:paraId="2A15B332"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1D885471"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121C2D4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Gia đình La Mã.</w:t>
            </w:r>
          </w:p>
          <w:p w14:paraId="5E018F1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7CDAB207"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6CECA67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4DBBCB46"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3872096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F69872E" w14:textId="77777777" w:rsidTr="008244FF">
        <w:tc>
          <w:tcPr>
            <w:tcW w:w="1260" w:type="dxa"/>
            <w:vAlign w:val="center"/>
          </w:tcPr>
          <w:p w14:paraId="4104D4D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7166B012"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0B7D8C9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6A864B0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3CFA0A4A"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1DF6EFF" w14:textId="77777777" w:rsidTr="008244FF">
        <w:trPr>
          <w:trHeight w:val="710"/>
        </w:trPr>
        <w:tc>
          <w:tcPr>
            <w:tcW w:w="1260" w:type="dxa"/>
            <w:vAlign w:val="center"/>
          </w:tcPr>
          <w:p w14:paraId="6E73E8CB"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6FB6A1F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4C70621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0E6ED7DB"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p>
        </w:tc>
        <w:tc>
          <w:tcPr>
            <w:tcW w:w="3261" w:type="dxa"/>
            <w:vAlign w:val="center"/>
          </w:tcPr>
          <w:p w14:paraId="4D5BB071"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518CCE9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54B97CE" w14:textId="77777777" w:rsidTr="008244FF">
        <w:tc>
          <w:tcPr>
            <w:tcW w:w="1260" w:type="dxa"/>
            <w:shd w:val="clear" w:color="auto" w:fill="F2F2F2"/>
            <w:vAlign w:val="center"/>
          </w:tcPr>
          <w:p w14:paraId="13B2002F"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11</w:t>
            </w:r>
          </w:p>
        </w:tc>
        <w:tc>
          <w:tcPr>
            <w:tcW w:w="3560" w:type="dxa"/>
            <w:shd w:val="clear" w:color="auto" w:fill="F2F2F2"/>
            <w:vAlign w:val="center"/>
          </w:tcPr>
          <w:p w14:paraId="2EBDD2DB"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34EF5D9"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73A5AF3"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4C0034E"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4AA351F3" w14:textId="77777777" w:rsidTr="008244FF">
        <w:tc>
          <w:tcPr>
            <w:tcW w:w="1260" w:type="dxa"/>
          </w:tcPr>
          <w:p w14:paraId="700BBD2F"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Lí thuyết</w:t>
            </w:r>
          </w:p>
          <w:p w14:paraId="0D659DF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0E69401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Hôn nhân và các hình thái hôn nhân.</w:t>
            </w:r>
          </w:p>
        </w:tc>
        <w:tc>
          <w:tcPr>
            <w:tcW w:w="850" w:type="dxa"/>
            <w:gridSpan w:val="2"/>
            <w:vAlign w:val="center"/>
          </w:tcPr>
          <w:p w14:paraId="76CC2012"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0FF74675"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1C56A9FB"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3C3D3D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6086DA7C" w14:textId="77777777" w:rsidTr="008244FF">
        <w:tc>
          <w:tcPr>
            <w:tcW w:w="1260" w:type="dxa"/>
            <w:vAlign w:val="center"/>
          </w:tcPr>
          <w:p w14:paraId="768BA580"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6659119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205A67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DCF71A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A46FDE4"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112C851F" w14:textId="77777777" w:rsidTr="008244FF">
        <w:tc>
          <w:tcPr>
            <w:tcW w:w="1260" w:type="dxa"/>
            <w:vAlign w:val="center"/>
          </w:tcPr>
          <w:p w14:paraId="3078ABE7"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2067832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E1E440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2A24C5D8"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5FC6A843"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6332066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FF1CAAB" w14:textId="77777777" w:rsidTr="008244FF">
        <w:tc>
          <w:tcPr>
            <w:tcW w:w="1260" w:type="dxa"/>
            <w:shd w:val="clear" w:color="auto" w:fill="F2F2F2"/>
            <w:vAlign w:val="center"/>
          </w:tcPr>
          <w:p w14:paraId="73FBB8B8"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12</w:t>
            </w:r>
          </w:p>
        </w:tc>
        <w:tc>
          <w:tcPr>
            <w:tcW w:w="3560" w:type="dxa"/>
            <w:shd w:val="clear" w:color="auto" w:fill="F2F2F2"/>
            <w:vAlign w:val="center"/>
          </w:tcPr>
          <w:p w14:paraId="1AEA6F78"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2EC3158D"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0D1E9C9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A6A029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2A003944" w14:textId="77777777" w:rsidTr="008244FF">
        <w:tc>
          <w:tcPr>
            <w:tcW w:w="1260" w:type="dxa"/>
          </w:tcPr>
          <w:p w14:paraId="79F8F95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5F820B6B"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1AFCE41C"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Quan hệ tài sản và quan hệ nhân thân giữa các thành viên trong gia đình La Mã.</w:t>
            </w:r>
          </w:p>
        </w:tc>
        <w:tc>
          <w:tcPr>
            <w:tcW w:w="850" w:type="dxa"/>
            <w:gridSpan w:val="2"/>
            <w:vAlign w:val="center"/>
          </w:tcPr>
          <w:p w14:paraId="72C7D0A6"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restart"/>
            <w:vAlign w:val="center"/>
          </w:tcPr>
          <w:p w14:paraId="769C5F45"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67FFDAB7"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D769A0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0575187" w14:textId="77777777" w:rsidTr="008244FF">
        <w:tc>
          <w:tcPr>
            <w:tcW w:w="1260" w:type="dxa"/>
          </w:tcPr>
          <w:p w14:paraId="65A1B20E"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0738A07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 của sinh viên và thảo luận chung các vấn đề giảng viên đưa ra.</w:t>
            </w:r>
          </w:p>
        </w:tc>
        <w:tc>
          <w:tcPr>
            <w:tcW w:w="850" w:type="dxa"/>
            <w:gridSpan w:val="2"/>
            <w:vAlign w:val="center"/>
          </w:tcPr>
          <w:p w14:paraId="22701BB1"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Merge/>
            <w:vAlign w:val="center"/>
          </w:tcPr>
          <w:p w14:paraId="41E32CD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433B2DC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9F5F668" w14:textId="77777777" w:rsidTr="008244FF">
        <w:tc>
          <w:tcPr>
            <w:tcW w:w="1260" w:type="dxa"/>
            <w:vAlign w:val="center"/>
          </w:tcPr>
          <w:p w14:paraId="40DF9105"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5BCB32A6"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p>
        </w:tc>
        <w:tc>
          <w:tcPr>
            <w:tcW w:w="850" w:type="dxa"/>
            <w:gridSpan w:val="2"/>
            <w:vAlign w:val="center"/>
          </w:tcPr>
          <w:p w14:paraId="1D62EF3C"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7809DF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C3936B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2D11BF40" w14:textId="77777777" w:rsidTr="008244FF">
        <w:trPr>
          <w:trHeight w:val="728"/>
        </w:trPr>
        <w:tc>
          <w:tcPr>
            <w:tcW w:w="1260" w:type="dxa"/>
            <w:vAlign w:val="center"/>
          </w:tcPr>
          <w:p w14:paraId="4BFAD663"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70FF6F4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25DC6E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2A51F95"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03B9546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7E87D0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8F20F6C" w14:textId="77777777" w:rsidTr="008244FF">
        <w:tc>
          <w:tcPr>
            <w:tcW w:w="1260" w:type="dxa"/>
            <w:shd w:val="clear" w:color="auto" w:fill="F2F2F2"/>
            <w:vAlign w:val="center"/>
          </w:tcPr>
          <w:p w14:paraId="1CE2D331"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13</w:t>
            </w:r>
          </w:p>
        </w:tc>
        <w:tc>
          <w:tcPr>
            <w:tcW w:w="3560" w:type="dxa"/>
            <w:shd w:val="clear" w:color="auto" w:fill="F2F2F2"/>
            <w:vAlign w:val="center"/>
          </w:tcPr>
          <w:p w14:paraId="44CCC994"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7F5E173E"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57AE959D"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5FAE9E0C"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09EAF2F" w14:textId="77777777" w:rsidTr="008244FF">
        <w:tc>
          <w:tcPr>
            <w:tcW w:w="1260" w:type="dxa"/>
          </w:tcPr>
          <w:p w14:paraId="09466CA4"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DC29136"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5C49C95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Khái niệm và nguyên tắc của thừa kế.</w:t>
            </w:r>
          </w:p>
          <w:p w14:paraId="15BCF647"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Thừa kế theo di chúc.</w:t>
            </w:r>
          </w:p>
          <w:p w14:paraId="0D40D11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Thừa kế theo pháp luật.</w:t>
            </w:r>
          </w:p>
          <w:p w14:paraId="0AA159C3"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lang w:val="nl-NL"/>
              </w:rPr>
              <w:t>- Tiếp nhận di sản thừa kế.</w:t>
            </w:r>
          </w:p>
        </w:tc>
        <w:tc>
          <w:tcPr>
            <w:tcW w:w="850" w:type="dxa"/>
            <w:gridSpan w:val="2"/>
            <w:vAlign w:val="center"/>
          </w:tcPr>
          <w:p w14:paraId="6AFD467C"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1185E92D"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94F2D0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D7E480B"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4708A1E" w14:textId="77777777" w:rsidTr="008244FF">
        <w:tc>
          <w:tcPr>
            <w:tcW w:w="1260" w:type="dxa"/>
            <w:vAlign w:val="center"/>
          </w:tcPr>
          <w:p w14:paraId="62B341BD"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1EDDB3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6CFE721D"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786CACC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7C2D645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93B8240" w14:textId="77777777" w:rsidTr="008244FF">
        <w:tc>
          <w:tcPr>
            <w:tcW w:w="1260" w:type="dxa"/>
            <w:vAlign w:val="center"/>
          </w:tcPr>
          <w:p w14:paraId="1C6F999C"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0064C121"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451BF1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F1CC6B9"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p>
        </w:tc>
        <w:tc>
          <w:tcPr>
            <w:tcW w:w="3261" w:type="dxa"/>
            <w:vAlign w:val="center"/>
          </w:tcPr>
          <w:p w14:paraId="4E00889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0585CDF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60FDDE1F" w14:textId="77777777" w:rsidTr="008244FF">
        <w:tc>
          <w:tcPr>
            <w:tcW w:w="1260" w:type="dxa"/>
            <w:shd w:val="clear" w:color="auto" w:fill="F2F2F2"/>
            <w:vAlign w:val="center"/>
          </w:tcPr>
          <w:p w14:paraId="7B00C550"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14</w:t>
            </w:r>
          </w:p>
        </w:tc>
        <w:tc>
          <w:tcPr>
            <w:tcW w:w="3560" w:type="dxa"/>
            <w:shd w:val="clear" w:color="auto" w:fill="F2F2F2"/>
            <w:vAlign w:val="center"/>
          </w:tcPr>
          <w:p w14:paraId="679E75D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451B829C"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B6E7BC7"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88F6AB7"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16D94310" w14:textId="77777777" w:rsidTr="008244FF">
        <w:tc>
          <w:tcPr>
            <w:tcW w:w="1260" w:type="dxa"/>
          </w:tcPr>
          <w:p w14:paraId="063F3DD5"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4333BD71"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32F7603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Mối quan hệ giữa luật nội dung và luật tố tụng thời La Mã.</w:t>
            </w:r>
          </w:p>
          <w:p w14:paraId="5732A805"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hai giai đoạn.</w:t>
            </w:r>
          </w:p>
        </w:tc>
        <w:tc>
          <w:tcPr>
            <w:tcW w:w="850" w:type="dxa"/>
            <w:gridSpan w:val="2"/>
            <w:vAlign w:val="center"/>
          </w:tcPr>
          <w:p w14:paraId="4D64AEB1"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2A8EA534"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3D647AC2"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52C62729"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5C74DA1A" w14:textId="77777777" w:rsidTr="008244FF">
        <w:tc>
          <w:tcPr>
            <w:tcW w:w="1260" w:type="dxa"/>
            <w:vAlign w:val="center"/>
          </w:tcPr>
          <w:p w14:paraId="27EE7742"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0261EC8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01BBD0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1D465FE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FDA156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A0A49E0" w14:textId="77777777" w:rsidTr="008244FF">
        <w:tc>
          <w:tcPr>
            <w:tcW w:w="1260" w:type="dxa"/>
            <w:vAlign w:val="center"/>
          </w:tcPr>
          <w:p w14:paraId="09DFF9AE"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w:t>
            </w:r>
          </w:p>
          <w:p w14:paraId="707A40B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1D1137F2"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Kiểm tra bài số 02</w:t>
            </w:r>
          </w:p>
        </w:tc>
        <w:tc>
          <w:tcPr>
            <w:tcW w:w="850" w:type="dxa"/>
            <w:gridSpan w:val="2"/>
            <w:vAlign w:val="center"/>
          </w:tcPr>
          <w:p w14:paraId="389C10D0"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2</w:t>
            </w:r>
          </w:p>
        </w:tc>
        <w:tc>
          <w:tcPr>
            <w:tcW w:w="3261" w:type="dxa"/>
            <w:vAlign w:val="center"/>
          </w:tcPr>
          <w:p w14:paraId="563DC37E"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1A81A10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BFE8018" w14:textId="77777777" w:rsidTr="008244FF">
        <w:trPr>
          <w:trHeight w:val="404"/>
        </w:trPr>
        <w:tc>
          <w:tcPr>
            <w:tcW w:w="1260" w:type="dxa"/>
            <w:shd w:val="clear" w:color="auto" w:fill="F2F2F2"/>
            <w:vAlign w:val="center"/>
          </w:tcPr>
          <w:p w14:paraId="77C0FE26" w14:textId="77777777" w:rsidR="008244FF" w:rsidRPr="008244FF" w:rsidRDefault="008244FF" w:rsidP="008244FF">
            <w:pPr>
              <w:spacing w:after="0" w:line="320" w:lineRule="exact"/>
              <w:jc w:val="center"/>
              <w:rPr>
                <w:rFonts w:ascii="Times New Roman" w:eastAsia="Times New Roman" w:hAnsi="Times New Roman" w:cs="Times New Roman"/>
                <w:b/>
                <w:sz w:val="26"/>
                <w:szCs w:val="26"/>
              </w:rPr>
            </w:pPr>
            <w:r w:rsidRPr="008244FF">
              <w:rPr>
                <w:rFonts w:ascii="Times New Roman" w:eastAsia="Times New Roman" w:hAnsi="Times New Roman" w:cs="Times New Roman"/>
                <w:b/>
                <w:sz w:val="26"/>
                <w:szCs w:val="26"/>
              </w:rPr>
              <w:t>Tuần 15</w:t>
            </w:r>
          </w:p>
        </w:tc>
        <w:tc>
          <w:tcPr>
            <w:tcW w:w="3560" w:type="dxa"/>
            <w:shd w:val="clear" w:color="auto" w:fill="F2F2F2"/>
            <w:vAlign w:val="center"/>
          </w:tcPr>
          <w:p w14:paraId="41E2E7AC"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lang w:val="vi-VN"/>
              </w:rPr>
            </w:pPr>
          </w:p>
        </w:tc>
        <w:tc>
          <w:tcPr>
            <w:tcW w:w="850" w:type="dxa"/>
            <w:gridSpan w:val="2"/>
            <w:shd w:val="clear" w:color="auto" w:fill="F2F2F2"/>
            <w:vAlign w:val="center"/>
          </w:tcPr>
          <w:p w14:paraId="38DE92AB" w14:textId="77777777" w:rsidR="008244FF" w:rsidRPr="008244FF" w:rsidRDefault="008244FF" w:rsidP="008244FF">
            <w:pPr>
              <w:snapToGrid w:val="0"/>
              <w:spacing w:after="0" w:line="320" w:lineRule="exact"/>
              <w:jc w:val="center"/>
              <w:rPr>
                <w:rFonts w:ascii="Times New Roman" w:eastAsia="Times New Roman" w:hAnsi="Times New Roman" w:cs="Times New Roman"/>
                <w:b/>
                <w:iCs/>
                <w:sz w:val="26"/>
                <w:szCs w:val="26"/>
              </w:rPr>
            </w:pPr>
          </w:p>
        </w:tc>
        <w:tc>
          <w:tcPr>
            <w:tcW w:w="3261" w:type="dxa"/>
            <w:shd w:val="clear" w:color="auto" w:fill="F2F2F2"/>
            <w:vAlign w:val="center"/>
          </w:tcPr>
          <w:p w14:paraId="4DAD7426" w14:textId="77777777" w:rsidR="008244FF" w:rsidRPr="008244FF" w:rsidRDefault="008244FF" w:rsidP="008244FF">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24DC154" w14:textId="77777777" w:rsidR="008244FF" w:rsidRPr="008244FF" w:rsidRDefault="008244FF" w:rsidP="008244FF">
            <w:pPr>
              <w:spacing w:after="0" w:line="320" w:lineRule="exact"/>
              <w:jc w:val="both"/>
              <w:rPr>
                <w:rFonts w:ascii="Times New Roman" w:eastAsia="Times New Roman" w:hAnsi="Times New Roman" w:cs="Times New Roman"/>
                <w:b/>
                <w:sz w:val="26"/>
                <w:szCs w:val="26"/>
              </w:rPr>
            </w:pPr>
          </w:p>
        </w:tc>
      </w:tr>
      <w:tr w:rsidR="008244FF" w:rsidRPr="008244FF" w14:paraId="03D4E7B2" w14:textId="77777777" w:rsidTr="008244FF">
        <w:tc>
          <w:tcPr>
            <w:tcW w:w="1260" w:type="dxa"/>
          </w:tcPr>
          <w:p w14:paraId="7D84E49E"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Lí thuyết</w:t>
            </w:r>
          </w:p>
          <w:p w14:paraId="6E4381AC" w14:textId="77777777" w:rsidR="008244FF" w:rsidRPr="008244FF" w:rsidRDefault="008244FF" w:rsidP="008244FF">
            <w:pPr>
              <w:widowControl w:val="0"/>
              <w:shd w:val="clear" w:color="auto" w:fill="FFFFFF"/>
              <w:spacing w:after="0" w:line="320" w:lineRule="exact"/>
              <w:ind w:right="-57"/>
              <w:jc w:val="center"/>
              <w:rPr>
                <w:rFonts w:ascii="Times New Roman" w:eastAsia="Times New Roman" w:hAnsi="Times New Roman" w:cs="Times New Roman"/>
                <w:sz w:val="26"/>
                <w:szCs w:val="26"/>
              </w:rPr>
            </w:pPr>
          </w:p>
        </w:tc>
        <w:tc>
          <w:tcPr>
            <w:tcW w:w="3560" w:type="dxa"/>
            <w:vAlign w:val="center"/>
          </w:tcPr>
          <w:p w14:paraId="2ED2A27D"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công thức.</w:t>
            </w:r>
          </w:p>
          <w:p w14:paraId="61B06AC0"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nl-NL"/>
              </w:rPr>
            </w:pPr>
            <w:r w:rsidRPr="008244FF">
              <w:rPr>
                <w:rFonts w:ascii="Times New Roman" w:eastAsia="Times New Roman" w:hAnsi="Times New Roman" w:cs="Times New Roman"/>
                <w:sz w:val="26"/>
                <w:szCs w:val="26"/>
                <w:lang w:val="nl-NL"/>
              </w:rPr>
              <w:t>- Thủ tục tố tụng đặc biệt.</w:t>
            </w:r>
          </w:p>
          <w:p w14:paraId="47FC43AE"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33BD54AF"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1</w:t>
            </w:r>
          </w:p>
        </w:tc>
        <w:tc>
          <w:tcPr>
            <w:tcW w:w="3261" w:type="dxa"/>
            <w:vAlign w:val="center"/>
          </w:tcPr>
          <w:p w14:paraId="01669BB0"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 Đọc:</w:t>
            </w:r>
          </w:p>
          <w:p w14:paraId="586F67CF" w14:textId="77777777" w:rsidR="008244FF" w:rsidRPr="008244FF" w:rsidRDefault="008244FF" w:rsidP="008244FF">
            <w:pPr>
              <w:widowControl w:val="0"/>
              <w:spacing w:after="0" w:line="320" w:lineRule="exact"/>
              <w:jc w:val="both"/>
              <w:rPr>
                <w:rFonts w:ascii="Times New Roman" w:eastAsia="Times New Roman" w:hAnsi="Times New Roman" w:cs="Times New Roman"/>
                <w:sz w:val="26"/>
                <w:szCs w:val="26"/>
                <w:lang w:val="de-DE"/>
              </w:rPr>
            </w:pPr>
            <w:r w:rsidRPr="008244FF">
              <w:rPr>
                <w:rFonts w:ascii="Times New Roman" w:eastAsia="Times New Roman" w:hAnsi="Times New Roman" w:cs="Times New Roman"/>
                <w:sz w:val="26"/>
                <w:szCs w:val="26"/>
                <w:lang w:val="pt-BR"/>
              </w:rPr>
              <w:t xml:space="preserve">- Giáo trình luật La Mã, Trường Đại học Luật Hà Nội, Nxb. CAND, 2018. </w:t>
            </w:r>
          </w:p>
        </w:tc>
        <w:tc>
          <w:tcPr>
            <w:tcW w:w="992" w:type="dxa"/>
          </w:tcPr>
          <w:p w14:paraId="44EE44DF"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7D82923C" w14:textId="77777777" w:rsidTr="008244FF">
        <w:tc>
          <w:tcPr>
            <w:tcW w:w="1260" w:type="dxa"/>
          </w:tcPr>
          <w:p w14:paraId="19C9527C" w14:textId="77777777" w:rsidR="008244FF" w:rsidRPr="008244FF" w:rsidRDefault="008244FF" w:rsidP="008244FF">
            <w:pPr>
              <w:widowControl w:val="0"/>
              <w:shd w:val="clear" w:color="auto" w:fill="FFFFFF"/>
              <w:spacing w:after="0" w:line="320" w:lineRule="exact"/>
              <w:ind w:right="-113"/>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Seminar</w:t>
            </w:r>
          </w:p>
        </w:tc>
        <w:tc>
          <w:tcPr>
            <w:tcW w:w="3560" w:type="dxa"/>
            <w:vAlign w:val="center"/>
          </w:tcPr>
          <w:p w14:paraId="5B6E2913"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 Giải đáp thắc mắc</w:t>
            </w:r>
          </w:p>
        </w:tc>
        <w:tc>
          <w:tcPr>
            <w:tcW w:w="850" w:type="dxa"/>
            <w:gridSpan w:val="2"/>
            <w:vAlign w:val="center"/>
          </w:tcPr>
          <w:p w14:paraId="2C2AA96D" w14:textId="77777777" w:rsidR="008244FF" w:rsidRPr="008244FF" w:rsidRDefault="008244FF" w:rsidP="008244FF">
            <w:pPr>
              <w:widowControl w:val="0"/>
              <w:spacing w:after="0" w:line="320" w:lineRule="exact"/>
              <w:ind w:right="-28"/>
              <w:jc w:val="center"/>
              <w:rPr>
                <w:rFonts w:ascii="Times New Roman" w:eastAsia="Times New Roman" w:hAnsi="Times New Roman" w:cs="Times New Roman"/>
                <w:iCs/>
                <w:sz w:val="26"/>
                <w:szCs w:val="26"/>
                <w:lang w:val="nl-NL"/>
              </w:rPr>
            </w:pPr>
            <w:r w:rsidRPr="008244FF">
              <w:rPr>
                <w:rFonts w:ascii="Times New Roman" w:eastAsia="Times New Roman" w:hAnsi="Times New Roman" w:cs="Times New Roman"/>
                <w:iCs/>
                <w:sz w:val="26"/>
                <w:szCs w:val="26"/>
                <w:lang w:val="nl-NL"/>
              </w:rPr>
              <w:t>1</w:t>
            </w:r>
          </w:p>
        </w:tc>
        <w:tc>
          <w:tcPr>
            <w:tcW w:w="3261" w:type="dxa"/>
            <w:vAlign w:val="center"/>
          </w:tcPr>
          <w:p w14:paraId="7BB2872C" w14:textId="77777777" w:rsidR="008244FF" w:rsidRPr="008244FF" w:rsidRDefault="008244FF" w:rsidP="008244FF">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0AF89541"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4627CCD" w14:textId="77777777" w:rsidTr="008244FF">
        <w:tc>
          <w:tcPr>
            <w:tcW w:w="1260" w:type="dxa"/>
            <w:vAlign w:val="center"/>
          </w:tcPr>
          <w:p w14:paraId="15310DC6"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Tự học</w:t>
            </w:r>
          </w:p>
        </w:tc>
        <w:tc>
          <w:tcPr>
            <w:tcW w:w="3560" w:type="dxa"/>
            <w:vAlign w:val="center"/>
          </w:tcPr>
          <w:p w14:paraId="15EA0FB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vAlign w:val="center"/>
          </w:tcPr>
          <w:p w14:paraId="4F69AE74" w14:textId="77777777" w:rsidR="008244FF" w:rsidRPr="008244FF" w:rsidRDefault="008244FF" w:rsidP="008244FF">
            <w:pPr>
              <w:spacing w:after="0" w:line="320" w:lineRule="exact"/>
              <w:jc w:val="center"/>
              <w:rPr>
                <w:rFonts w:ascii="Times New Roman" w:eastAsia="Times New Roman" w:hAnsi="Times New Roman" w:cs="Times New Roman"/>
                <w:iCs/>
                <w:sz w:val="26"/>
                <w:szCs w:val="26"/>
              </w:rPr>
            </w:pPr>
            <w:r w:rsidRPr="008244FF">
              <w:rPr>
                <w:rFonts w:ascii="Times New Roman" w:eastAsia="Times New Roman" w:hAnsi="Times New Roman" w:cs="Times New Roman"/>
                <w:iCs/>
                <w:sz w:val="26"/>
                <w:szCs w:val="26"/>
              </w:rPr>
              <w:t>4</w:t>
            </w:r>
          </w:p>
        </w:tc>
        <w:tc>
          <w:tcPr>
            <w:tcW w:w="3261" w:type="dxa"/>
            <w:vAlign w:val="center"/>
          </w:tcPr>
          <w:p w14:paraId="24568337"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5F49E1D"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3C83B994" w14:textId="77777777" w:rsidTr="008244FF">
        <w:tc>
          <w:tcPr>
            <w:tcW w:w="1260" w:type="dxa"/>
            <w:vAlign w:val="center"/>
          </w:tcPr>
          <w:p w14:paraId="415A9C24"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lastRenderedPageBreak/>
              <w:t>Kiểm tra</w:t>
            </w:r>
          </w:p>
          <w:p w14:paraId="4C24D87C"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r w:rsidRPr="008244FF">
              <w:rPr>
                <w:rFonts w:ascii="Times New Roman" w:eastAsia="Times New Roman" w:hAnsi="Times New Roman" w:cs="Times New Roman"/>
                <w:sz w:val="26"/>
                <w:szCs w:val="26"/>
              </w:rPr>
              <w:t>Đánh giá</w:t>
            </w:r>
          </w:p>
        </w:tc>
        <w:tc>
          <w:tcPr>
            <w:tcW w:w="3560" w:type="dxa"/>
            <w:vAlign w:val="center"/>
          </w:tcPr>
          <w:p w14:paraId="3C91EADC"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850" w:type="dxa"/>
            <w:gridSpan w:val="2"/>
          </w:tcPr>
          <w:p w14:paraId="44EBBD48" w14:textId="77777777" w:rsidR="008244FF" w:rsidRPr="008244FF" w:rsidRDefault="008244FF" w:rsidP="008244FF">
            <w:pPr>
              <w:spacing w:after="0" w:line="320" w:lineRule="exact"/>
              <w:jc w:val="center"/>
              <w:rPr>
                <w:rFonts w:ascii="Times New Roman" w:eastAsia="Times New Roman" w:hAnsi="Times New Roman" w:cs="Times New Roman"/>
                <w:sz w:val="26"/>
                <w:szCs w:val="26"/>
              </w:rPr>
            </w:pPr>
          </w:p>
        </w:tc>
        <w:tc>
          <w:tcPr>
            <w:tcW w:w="3261" w:type="dxa"/>
            <w:vAlign w:val="center"/>
          </w:tcPr>
          <w:p w14:paraId="22C95850"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c>
          <w:tcPr>
            <w:tcW w:w="992" w:type="dxa"/>
          </w:tcPr>
          <w:p w14:paraId="214DB0C8" w14:textId="77777777" w:rsidR="008244FF" w:rsidRPr="008244FF" w:rsidRDefault="008244FF" w:rsidP="008244FF">
            <w:pPr>
              <w:spacing w:after="0" w:line="320" w:lineRule="exact"/>
              <w:jc w:val="both"/>
              <w:rPr>
                <w:rFonts w:ascii="Times New Roman" w:eastAsia="Times New Roman" w:hAnsi="Times New Roman" w:cs="Times New Roman"/>
                <w:sz w:val="26"/>
                <w:szCs w:val="26"/>
              </w:rPr>
            </w:pPr>
          </w:p>
        </w:tc>
      </w:tr>
      <w:tr w:rsidR="008244FF" w:rsidRPr="008244FF" w14:paraId="4B647BD1" w14:textId="77777777" w:rsidTr="00604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77"/>
        </w:trPr>
        <w:tc>
          <w:tcPr>
            <w:tcW w:w="4962" w:type="dxa"/>
            <w:gridSpan w:val="3"/>
          </w:tcPr>
          <w:p w14:paraId="21727FC8" w14:textId="18ED0B20" w:rsidR="008244FF" w:rsidRPr="008244FF" w:rsidRDefault="00703E1F" w:rsidP="008244FF">
            <w:pPr>
              <w:spacing w:before="120"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17B4F4C0" w14:textId="77777777" w:rsidR="00DC5F90" w:rsidRDefault="00DC5F90" w:rsidP="008244FF">
            <w:pPr>
              <w:spacing w:after="0" w:line="360" w:lineRule="auto"/>
              <w:jc w:val="center"/>
              <w:rPr>
                <w:rFonts w:ascii="Times New Roman" w:eastAsia="Times New Roman" w:hAnsi="Times New Roman" w:cs="Times New Roman"/>
                <w:i/>
                <w:sz w:val="26"/>
                <w:szCs w:val="26"/>
              </w:rPr>
            </w:pPr>
          </w:p>
          <w:p w14:paraId="5AF0EEA3" w14:textId="77777777" w:rsidR="008244FF" w:rsidRDefault="008244FF" w:rsidP="008244FF">
            <w:pPr>
              <w:spacing w:after="0" w:line="360" w:lineRule="auto"/>
              <w:jc w:val="center"/>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(đã ký)</w:t>
            </w:r>
          </w:p>
          <w:p w14:paraId="6C884BBA" w14:textId="77777777" w:rsidR="00703E1F" w:rsidRDefault="00703E1F" w:rsidP="008244FF">
            <w:pPr>
              <w:spacing w:after="0" w:line="360" w:lineRule="auto"/>
              <w:jc w:val="center"/>
              <w:rPr>
                <w:rFonts w:ascii="Times New Roman" w:eastAsia="Times New Roman" w:hAnsi="Times New Roman" w:cs="Times New Roman"/>
                <w:i/>
                <w:sz w:val="26"/>
                <w:szCs w:val="26"/>
              </w:rPr>
            </w:pPr>
          </w:p>
          <w:p w14:paraId="409CEE61" w14:textId="5C770C0E" w:rsidR="00703E1F" w:rsidRPr="00703E1F" w:rsidRDefault="00703E1F" w:rsidP="008244FF">
            <w:pPr>
              <w:spacing w:after="0" w:line="360" w:lineRule="auto"/>
              <w:jc w:val="center"/>
              <w:rPr>
                <w:rFonts w:ascii="Times New Roman" w:eastAsia="Times New Roman" w:hAnsi="Times New Roman" w:cs="Times New Roman"/>
                <w:b/>
                <w:i/>
                <w:sz w:val="26"/>
                <w:szCs w:val="26"/>
              </w:rPr>
            </w:pPr>
            <w:r w:rsidRPr="00703E1F">
              <w:rPr>
                <w:rFonts w:ascii="Times New Roman" w:eastAsia="Times New Roman" w:hAnsi="Times New Roman" w:cs="Times New Roman"/>
                <w:b/>
                <w:i/>
                <w:sz w:val="26"/>
                <w:szCs w:val="26"/>
              </w:rPr>
              <w:t>Nguyễn Đức Long</w:t>
            </w:r>
          </w:p>
        </w:tc>
        <w:tc>
          <w:tcPr>
            <w:tcW w:w="4961" w:type="dxa"/>
            <w:gridSpan w:val="3"/>
          </w:tcPr>
          <w:p w14:paraId="5F71C718" w14:textId="541A7F3E" w:rsidR="008244FF" w:rsidRPr="008244FF" w:rsidRDefault="00703E1F" w:rsidP="008244FF">
            <w:pPr>
              <w:spacing w:before="120"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141E2E16" w14:textId="77777777" w:rsidR="00DC5F90" w:rsidRDefault="00DC5F90" w:rsidP="008244FF">
            <w:pPr>
              <w:spacing w:after="0" w:line="360" w:lineRule="auto"/>
              <w:jc w:val="center"/>
              <w:rPr>
                <w:rFonts w:ascii="Times New Roman" w:eastAsia="Times New Roman" w:hAnsi="Times New Roman" w:cs="Times New Roman"/>
                <w:i/>
                <w:sz w:val="26"/>
                <w:szCs w:val="26"/>
              </w:rPr>
            </w:pPr>
          </w:p>
          <w:p w14:paraId="2E70D7A5" w14:textId="77777777" w:rsidR="008244FF" w:rsidRDefault="008244FF" w:rsidP="008244FF">
            <w:pPr>
              <w:spacing w:after="0" w:line="360" w:lineRule="auto"/>
              <w:jc w:val="center"/>
              <w:rPr>
                <w:rFonts w:ascii="Times New Roman" w:eastAsia="Times New Roman" w:hAnsi="Times New Roman" w:cs="Times New Roman"/>
                <w:i/>
                <w:sz w:val="26"/>
                <w:szCs w:val="26"/>
              </w:rPr>
            </w:pPr>
            <w:r w:rsidRPr="008244FF">
              <w:rPr>
                <w:rFonts w:ascii="Times New Roman" w:eastAsia="Times New Roman" w:hAnsi="Times New Roman" w:cs="Times New Roman"/>
                <w:i/>
                <w:sz w:val="26"/>
                <w:szCs w:val="26"/>
              </w:rPr>
              <w:t>(đã ký)</w:t>
            </w:r>
          </w:p>
          <w:p w14:paraId="3667C953" w14:textId="77777777" w:rsidR="00FC6845" w:rsidRDefault="00FC6845" w:rsidP="008244FF">
            <w:pPr>
              <w:spacing w:after="0" w:line="360" w:lineRule="auto"/>
              <w:jc w:val="center"/>
              <w:rPr>
                <w:rFonts w:ascii="Times New Roman" w:eastAsia="Times New Roman" w:hAnsi="Times New Roman" w:cs="Times New Roman"/>
                <w:i/>
                <w:sz w:val="26"/>
                <w:szCs w:val="26"/>
              </w:rPr>
            </w:pPr>
          </w:p>
          <w:p w14:paraId="2AEFC4FA" w14:textId="46A35091" w:rsidR="00FC6845" w:rsidRPr="008244FF" w:rsidRDefault="00FC6845" w:rsidP="008244FF">
            <w:pPr>
              <w:spacing w:after="0" w:line="360"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5E491F92" w14:textId="77777777" w:rsidR="008244FF" w:rsidRPr="00E966E3" w:rsidRDefault="008244FF" w:rsidP="00604868">
      <w:pPr>
        <w:spacing w:after="0" w:line="360" w:lineRule="auto"/>
        <w:rPr>
          <w:rFonts w:ascii="Times New Roman" w:hAnsi="Times New Roman" w:cs="Times New Roman"/>
          <w:sz w:val="26"/>
          <w:szCs w:val="26"/>
        </w:rPr>
      </w:pPr>
    </w:p>
    <w:sectPr w:rsidR="008244FF" w:rsidRPr="00E966E3" w:rsidSect="00E966E3">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3"/>
    <w:rsid w:val="00415FDC"/>
    <w:rsid w:val="00604868"/>
    <w:rsid w:val="00703E1F"/>
    <w:rsid w:val="008244FF"/>
    <w:rsid w:val="00AC41A4"/>
    <w:rsid w:val="00DC5F90"/>
    <w:rsid w:val="00E966E3"/>
    <w:rsid w:val="00F65CFF"/>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FFEF"/>
  <w15:chartTrackingRefBased/>
  <w15:docId w15:val="{70C5F604-5189-4BE5-9E7C-11767147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E3"/>
  </w:style>
  <w:style w:type="paragraph" w:styleId="Heading1">
    <w:name w:val="heading 1"/>
    <w:basedOn w:val="Normal"/>
    <w:next w:val="Normal"/>
    <w:link w:val="Heading1Char"/>
    <w:qFormat/>
    <w:rsid w:val="00E966E3"/>
    <w:pPr>
      <w:keepNext/>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6E3"/>
    <w:rPr>
      <w:rFonts w:ascii="Times New Roman" w:eastAsia="Times New Roman" w:hAnsi="Times New Roman" w:cs="Times New Roman"/>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4</cp:revision>
  <dcterms:created xsi:type="dcterms:W3CDTF">2021-08-11T07:27:00Z</dcterms:created>
  <dcterms:modified xsi:type="dcterms:W3CDTF">2021-08-11T08:26:00Z</dcterms:modified>
</cp:coreProperties>
</file>