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1E52BC" w:rsidRPr="002166CE" w:rsidTr="00100A9E">
        <w:tc>
          <w:tcPr>
            <w:tcW w:w="4531" w:type="dxa"/>
          </w:tcPr>
          <w:p w:rsidR="001E52BC" w:rsidRPr="002166CE" w:rsidRDefault="001E52BC" w:rsidP="00100A9E">
            <w:pPr>
              <w:spacing w:line="312" w:lineRule="auto"/>
              <w:jc w:val="center"/>
              <w:rPr>
                <w:rFonts w:asciiTheme="majorHAnsi" w:hAnsiTheme="majorHAnsi" w:cstheme="majorHAnsi"/>
                <w:b/>
                <w:bCs/>
                <w:sz w:val="24"/>
                <w:szCs w:val="24"/>
                <w:lang w:val="pt-BR" w:eastAsia="x-none"/>
              </w:rPr>
            </w:pPr>
            <w:bookmarkStart w:id="0" w:name="_Toc450310888"/>
            <w:r>
              <w:rPr>
                <w:rFonts w:asciiTheme="majorHAnsi" w:hAnsiTheme="majorHAnsi" w:cstheme="majorHAnsi"/>
                <w:b/>
                <w:bCs/>
                <w:sz w:val="24"/>
                <w:szCs w:val="24"/>
                <w:lang w:val="pt-BR" w:eastAsia="x-none"/>
              </w:rPr>
              <w:t>UBND</w:t>
            </w:r>
            <w:r w:rsidRPr="002166CE">
              <w:rPr>
                <w:rFonts w:asciiTheme="majorHAnsi" w:hAnsiTheme="majorHAnsi" w:cstheme="majorHAnsi"/>
                <w:b/>
                <w:bCs/>
                <w:sz w:val="24"/>
                <w:szCs w:val="24"/>
                <w:lang w:val="pt-BR" w:eastAsia="x-none"/>
              </w:rPr>
              <w:t xml:space="preserve"> TỈNH THÁI BÌNH</w:t>
            </w:r>
          </w:p>
          <w:p w:rsidR="001E52BC" w:rsidRPr="002166CE" w:rsidRDefault="001E52BC" w:rsidP="00100A9E">
            <w:pPr>
              <w:spacing w:line="312" w:lineRule="auto"/>
              <w:jc w:val="center"/>
              <w:rPr>
                <w:rFonts w:asciiTheme="majorHAnsi" w:hAnsiTheme="majorHAnsi" w:cstheme="majorHAnsi"/>
                <w:b/>
                <w:bCs/>
                <w:sz w:val="24"/>
                <w:szCs w:val="24"/>
                <w:lang w:val="pt-BR" w:eastAsia="x-none"/>
              </w:rPr>
            </w:pPr>
            <w:r w:rsidRPr="002166CE">
              <w:rPr>
                <w:rFonts w:asciiTheme="majorHAnsi" w:hAnsiTheme="majorHAnsi" w:cstheme="majorHAnsi"/>
                <w:b/>
                <w:bCs/>
                <w:sz w:val="24"/>
                <w:szCs w:val="24"/>
                <w:lang w:val="pt-BR" w:eastAsia="x-none"/>
              </w:rPr>
              <w:t>TRƯỜNG ĐẠI HỌC THÁI BÌNH</w:t>
            </w:r>
          </w:p>
        </w:tc>
        <w:tc>
          <w:tcPr>
            <w:tcW w:w="5392" w:type="dxa"/>
          </w:tcPr>
          <w:p w:rsidR="001E52BC" w:rsidRPr="002166CE" w:rsidRDefault="001E52BC" w:rsidP="00100A9E">
            <w:pPr>
              <w:spacing w:line="312" w:lineRule="auto"/>
              <w:jc w:val="center"/>
              <w:rPr>
                <w:rFonts w:asciiTheme="majorHAnsi" w:hAnsiTheme="majorHAnsi" w:cstheme="majorHAnsi"/>
                <w:b/>
                <w:bCs/>
                <w:sz w:val="24"/>
                <w:szCs w:val="24"/>
                <w:lang w:val="pt-BR" w:eastAsia="x-none"/>
              </w:rPr>
            </w:pPr>
            <w:r w:rsidRPr="002166CE">
              <w:rPr>
                <w:rFonts w:asciiTheme="majorHAnsi" w:hAnsiTheme="majorHAnsi" w:cstheme="majorHAnsi"/>
                <w:b/>
                <w:bCs/>
                <w:sz w:val="24"/>
                <w:szCs w:val="24"/>
                <w:lang w:val="pt-BR" w:eastAsia="x-none"/>
              </w:rPr>
              <w:t>CỘNG HÒA XÃ HỘI CHỦ NGHĨA VIỆT NAM</w:t>
            </w:r>
          </w:p>
          <w:p w:rsidR="001E52BC" w:rsidRPr="002166CE" w:rsidRDefault="001E52BC" w:rsidP="00100A9E">
            <w:pPr>
              <w:spacing w:line="312" w:lineRule="auto"/>
              <w:jc w:val="center"/>
              <w:rPr>
                <w:rFonts w:asciiTheme="majorHAnsi" w:hAnsiTheme="majorHAnsi" w:cstheme="majorHAnsi"/>
                <w:b/>
                <w:bCs/>
                <w:sz w:val="24"/>
                <w:szCs w:val="24"/>
                <w:u w:val="single"/>
                <w:lang w:val="pt-BR" w:eastAsia="x-none"/>
              </w:rPr>
            </w:pPr>
            <w:r w:rsidRPr="002166CE">
              <w:rPr>
                <w:rFonts w:asciiTheme="majorHAnsi" w:hAnsiTheme="majorHAnsi" w:cstheme="majorHAnsi"/>
                <w:b/>
                <w:bCs/>
                <w:sz w:val="24"/>
                <w:szCs w:val="24"/>
                <w:u w:val="single"/>
                <w:lang w:val="pt-BR" w:eastAsia="x-none"/>
              </w:rPr>
              <w:t>Độc lập – Tự do – Hạnh phúc</w:t>
            </w:r>
          </w:p>
        </w:tc>
      </w:tr>
    </w:tbl>
    <w:p w:rsidR="001E52BC" w:rsidRPr="002166CE" w:rsidRDefault="001E52BC" w:rsidP="001E52BC">
      <w:pPr>
        <w:spacing w:after="0" w:line="312" w:lineRule="auto"/>
        <w:jc w:val="center"/>
        <w:rPr>
          <w:rFonts w:asciiTheme="majorHAnsi" w:eastAsia="Times New Roman" w:hAnsiTheme="majorHAnsi" w:cstheme="majorHAnsi"/>
          <w:b/>
          <w:bCs/>
          <w:sz w:val="26"/>
          <w:szCs w:val="26"/>
          <w:lang w:val="pt-BR" w:eastAsia="x-none"/>
        </w:rPr>
      </w:pPr>
    </w:p>
    <w:p w:rsidR="001E52BC" w:rsidRPr="002166CE" w:rsidRDefault="001E52BC" w:rsidP="001E52BC">
      <w:pPr>
        <w:spacing w:after="0" w:line="360" w:lineRule="auto"/>
        <w:jc w:val="center"/>
        <w:rPr>
          <w:rFonts w:asciiTheme="majorHAnsi" w:eastAsia="Times New Roman" w:hAnsiTheme="majorHAnsi" w:cstheme="majorHAnsi"/>
          <w:b/>
          <w:bCs/>
          <w:lang w:val="pt-BR" w:eastAsia="x-none"/>
        </w:rPr>
      </w:pPr>
      <w:r w:rsidRPr="002166CE">
        <w:rPr>
          <w:rFonts w:asciiTheme="majorHAnsi" w:eastAsia="Times New Roman" w:hAnsiTheme="majorHAnsi" w:cstheme="majorHAnsi"/>
          <w:b/>
          <w:bCs/>
          <w:lang w:val="pt-BR" w:eastAsia="x-none"/>
        </w:rPr>
        <w:t xml:space="preserve">CHUẨN ĐẦU RA </w:t>
      </w:r>
      <w:bookmarkEnd w:id="0"/>
      <w:r w:rsidRPr="002166CE">
        <w:rPr>
          <w:rFonts w:asciiTheme="majorHAnsi" w:eastAsia="Times New Roman" w:hAnsiTheme="majorHAnsi" w:cstheme="majorHAnsi"/>
          <w:b/>
          <w:bCs/>
          <w:lang w:val="pt-BR" w:eastAsia="x-none"/>
        </w:rPr>
        <w:t xml:space="preserve">NGÀNH TÀI CHÍNH – NGÂN HÀNG </w:t>
      </w:r>
    </w:p>
    <w:p w:rsidR="001E52BC" w:rsidRPr="002166CE" w:rsidRDefault="001E52BC" w:rsidP="001E52BC">
      <w:pPr>
        <w:spacing w:after="0" w:line="360" w:lineRule="auto"/>
        <w:jc w:val="center"/>
        <w:rPr>
          <w:rFonts w:asciiTheme="majorHAnsi" w:eastAsia="Times New Roman" w:hAnsiTheme="majorHAnsi" w:cstheme="majorHAnsi"/>
          <w:b/>
          <w:bCs/>
          <w:lang w:val="pt-BR" w:eastAsia="x-none"/>
        </w:rPr>
      </w:pPr>
      <w:r w:rsidRPr="002166CE">
        <w:rPr>
          <w:rFonts w:asciiTheme="majorHAnsi" w:eastAsia="Times New Roman" w:hAnsiTheme="majorHAnsi" w:cstheme="majorHAnsi"/>
          <w:b/>
          <w:bCs/>
          <w:lang w:val="pt-BR" w:eastAsia="x-none"/>
        </w:rPr>
        <w:t>TRÌNH ĐỘ ĐẠI HỌC NĂM 2019</w:t>
      </w:r>
    </w:p>
    <w:p w:rsidR="001E52BC" w:rsidRPr="002166CE" w:rsidRDefault="001E52BC" w:rsidP="001E52BC">
      <w:pPr>
        <w:shd w:val="clear" w:color="auto" w:fill="FFFFFF"/>
        <w:spacing w:after="0" w:line="360" w:lineRule="auto"/>
        <w:ind w:right="90"/>
        <w:jc w:val="both"/>
        <w:rPr>
          <w:rFonts w:eastAsia="Times New Roman"/>
          <w:sz w:val="26"/>
          <w:szCs w:val="26"/>
          <w:lang w:eastAsia="vi-VN"/>
        </w:rPr>
      </w:pPr>
      <w:bookmarkStart w:id="1" w:name="_bookmark5"/>
      <w:bookmarkEnd w:id="1"/>
      <w:r w:rsidRPr="002166CE">
        <w:rPr>
          <w:rFonts w:eastAsia="Times New Roman"/>
          <w:b/>
          <w:bCs/>
          <w:sz w:val="26"/>
          <w:szCs w:val="26"/>
          <w:lang w:eastAsia="vi-VN"/>
        </w:rPr>
        <w:t>1. Giới thiệu</w:t>
      </w:r>
    </w:p>
    <w:p w:rsidR="001E52BC" w:rsidRPr="002166CE" w:rsidRDefault="001E52BC" w:rsidP="001E52BC">
      <w:pPr>
        <w:shd w:val="clear" w:color="auto" w:fill="FFFFFF"/>
        <w:spacing w:after="0" w:line="360" w:lineRule="auto"/>
        <w:ind w:right="90"/>
        <w:jc w:val="both"/>
        <w:rPr>
          <w:rFonts w:eastAsia="Times New Roman"/>
          <w:sz w:val="26"/>
          <w:szCs w:val="26"/>
          <w:lang w:eastAsia="vi-VN"/>
        </w:rPr>
      </w:pPr>
      <w:r w:rsidRPr="002166CE">
        <w:rPr>
          <w:rFonts w:eastAsia="Times New Roman"/>
          <w:sz w:val="26"/>
          <w:szCs w:val="26"/>
          <w:lang w:eastAsia="vi-VN"/>
        </w:rPr>
        <w:t>1.1  Tên ngành đào tạo:</w:t>
      </w:r>
    </w:p>
    <w:p w:rsidR="001E52BC" w:rsidRPr="002166CE" w:rsidRDefault="001E52BC" w:rsidP="001E52BC">
      <w:pPr>
        <w:shd w:val="clear" w:color="auto" w:fill="FFFFFF"/>
        <w:spacing w:after="0" w:line="360" w:lineRule="auto"/>
        <w:ind w:right="90" w:firstLine="690"/>
        <w:jc w:val="both"/>
        <w:rPr>
          <w:rFonts w:eastAsia="Times New Roman"/>
          <w:i/>
          <w:sz w:val="26"/>
          <w:szCs w:val="26"/>
          <w:lang w:eastAsia="vi-VN"/>
        </w:rPr>
      </w:pPr>
      <w:r w:rsidRPr="002166CE">
        <w:rPr>
          <w:rFonts w:eastAsia="Times New Roman"/>
          <w:i/>
          <w:sz w:val="26"/>
          <w:szCs w:val="26"/>
          <w:lang w:eastAsia="vi-VN"/>
        </w:rPr>
        <w:t>-  Tiếng Việt:</w:t>
      </w:r>
      <w:r w:rsidRPr="002166CE">
        <w:rPr>
          <w:b/>
          <w:sz w:val="26"/>
          <w:szCs w:val="26"/>
          <w:lang w:val="af-ZA"/>
        </w:rPr>
        <w:t xml:space="preserve"> </w:t>
      </w:r>
      <w:r w:rsidRPr="002166CE">
        <w:rPr>
          <w:b/>
          <w:bCs/>
          <w:sz w:val="26"/>
          <w:szCs w:val="26"/>
          <w:lang w:val="af-ZA"/>
        </w:rPr>
        <w:t>Tài chính - Ngân hàng</w:t>
      </w:r>
    </w:p>
    <w:p w:rsidR="001E52BC" w:rsidRPr="002166CE" w:rsidRDefault="001E52BC" w:rsidP="001E52BC">
      <w:pPr>
        <w:shd w:val="clear" w:color="auto" w:fill="FFFFFF"/>
        <w:spacing w:after="0" w:line="360" w:lineRule="auto"/>
        <w:ind w:right="90" w:firstLine="720"/>
        <w:jc w:val="both"/>
        <w:rPr>
          <w:rFonts w:eastAsia="Times New Roman"/>
          <w:i/>
          <w:sz w:val="26"/>
          <w:szCs w:val="26"/>
          <w:lang w:val="en-US" w:eastAsia="vi-VN"/>
        </w:rPr>
      </w:pPr>
      <w:r w:rsidRPr="002166CE">
        <w:rPr>
          <w:rFonts w:eastAsia="Times New Roman"/>
          <w:i/>
          <w:sz w:val="26"/>
          <w:szCs w:val="26"/>
          <w:lang w:eastAsia="vi-VN"/>
        </w:rPr>
        <w:t>-  Tiếng Anh: </w:t>
      </w:r>
      <w:r w:rsidRPr="002166CE">
        <w:rPr>
          <w:b/>
          <w:sz w:val="26"/>
          <w:szCs w:val="26"/>
          <w:shd w:val="clear" w:color="auto" w:fill="FFFFFF"/>
        </w:rPr>
        <w:t xml:space="preserve">Finance </w:t>
      </w:r>
      <w:r w:rsidRPr="002166CE">
        <w:rPr>
          <w:b/>
          <w:sz w:val="26"/>
          <w:szCs w:val="26"/>
          <w:shd w:val="clear" w:color="auto" w:fill="FFFFFF"/>
          <w:lang w:val="en-US"/>
        </w:rPr>
        <w:t>-</w:t>
      </w:r>
      <w:r w:rsidRPr="002166CE">
        <w:rPr>
          <w:b/>
          <w:sz w:val="26"/>
          <w:szCs w:val="26"/>
          <w:shd w:val="clear" w:color="auto" w:fill="FFFFFF"/>
        </w:rPr>
        <w:t xml:space="preserve"> Banking</w:t>
      </w:r>
    </w:p>
    <w:p w:rsidR="001E52BC" w:rsidRPr="002166CE" w:rsidRDefault="001E52BC" w:rsidP="001E52BC">
      <w:pPr>
        <w:shd w:val="clear" w:color="auto" w:fill="FFFFFF"/>
        <w:spacing w:after="0" w:line="360" w:lineRule="auto"/>
        <w:ind w:right="90"/>
        <w:jc w:val="both"/>
        <w:rPr>
          <w:rFonts w:eastAsia="Times New Roman"/>
          <w:sz w:val="26"/>
          <w:szCs w:val="26"/>
          <w:lang w:eastAsia="vi-VN"/>
        </w:rPr>
      </w:pPr>
      <w:r w:rsidRPr="002166CE">
        <w:rPr>
          <w:rFonts w:eastAsia="Times New Roman"/>
          <w:sz w:val="26"/>
          <w:szCs w:val="26"/>
          <w:lang w:eastAsia="vi-VN"/>
        </w:rPr>
        <w:t>1.2  Trình độ đào tạo: </w:t>
      </w:r>
      <w:r w:rsidRPr="002166CE">
        <w:rPr>
          <w:rFonts w:eastAsia="Times New Roman"/>
          <w:b/>
          <w:sz w:val="26"/>
          <w:szCs w:val="26"/>
          <w:lang w:val="en-US" w:eastAsia="vi-VN"/>
        </w:rPr>
        <w:t>Đại học</w:t>
      </w:r>
    </w:p>
    <w:p w:rsidR="001E52BC" w:rsidRPr="002166CE" w:rsidRDefault="001E52BC" w:rsidP="001E52BC">
      <w:pPr>
        <w:shd w:val="clear" w:color="auto" w:fill="FFFFFF"/>
        <w:spacing w:after="0" w:line="360" w:lineRule="auto"/>
        <w:ind w:right="90"/>
        <w:jc w:val="both"/>
        <w:rPr>
          <w:rFonts w:eastAsia="Times New Roman"/>
          <w:sz w:val="26"/>
          <w:szCs w:val="26"/>
          <w:lang w:eastAsia="vi-VN"/>
        </w:rPr>
      </w:pPr>
      <w:r w:rsidRPr="002166CE">
        <w:rPr>
          <w:rFonts w:eastAsia="Times New Roman"/>
          <w:sz w:val="26"/>
          <w:szCs w:val="26"/>
          <w:lang w:eastAsia="vi-VN"/>
        </w:rPr>
        <w:t>1.3  Mục tiêu chung:</w:t>
      </w:r>
    </w:p>
    <w:p w:rsidR="001E52BC" w:rsidRPr="002166CE" w:rsidRDefault="001E52BC" w:rsidP="001E52BC">
      <w:pPr>
        <w:keepNext/>
        <w:spacing w:after="0" w:line="360" w:lineRule="auto"/>
        <w:jc w:val="both"/>
        <w:outlineLvl w:val="2"/>
        <w:rPr>
          <w:rFonts w:eastAsia="Times New Roman"/>
          <w:b/>
          <w:bCs/>
          <w:i/>
          <w:sz w:val="26"/>
          <w:szCs w:val="26"/>
          <w:lang w:val="nl-NL"/>
        </w:rPr>
      </w:pPr>
      <w:r w:rsidRPr="002166CE">
        <w:rPr>
          <w:rFonts w:eastAsia="Times New Roman"/>
          <w:b/>
          <w:bCs/>
          <w:i/>
          <w:sz w:val="26"/>
          <w:szCs w:val="26"/>
          <w:lang w:val="nl-NL"/>
        </w:rPr>
        <w:t>1.3.1. Mục tiêu kiến thức</w:t>
      </w:r>
    </w:p>
    <w:p w:rsidR="001E52BC" w:rsidRPr="002166CE" w:rsidRDefault="001E52BC" w:rsidP="001E52BC">
      <w:pPr>
        <w:spacing w:after="0" w:line="360" w:lineRule="auto"/>
        <w:jc w:val="both"/>
        <w:rPr>
          <w:b/>
          <w:sz w:val="26"/>
          <w:szCs w:val="26"/>
        </w:rPr>
      </w:pPr>
      <w:r w:rsidRPr="002166CE">
        <w:rPr>
          <w:rFonts w:eastAsia="Times New Roman"/>
          <w:b/>
          <w:bCs/>
          <w:sz w:val="26"/>
          <w:szCs w:val="26"/>
          <w:lang w:val="nl-NL"/>
        </w:rPr>
        <w:t xml:space="preserve">MT1: </w:t>
      </w:r>
      <w:r w:rsidRPr="002166CE">
        <w:rPr>
          <w:b/>
          <w:sz w:val="26"/>
          <w:szCs w:val="26"/>
        </w:rPr>
        <w:t>Kiến thức cơ bản, kiến thức cơ sở ngành</w:t>
      </w:r>
    </w:p>
    <w:p w:rsidR="001E52BC" w:rsidRPr="002166CE" w:rsidRDefault="001E52BC" w:rsidP="001E52BC">
      <w:pPr>
        <w:keepNext/>
        <w:spacing w:after="0" w:line="360" w:lineRule="auto"/>
        <w:ind w:firstLine="720"/>
        <w:jc w:val="both"/>
        <w:outlineLvl w:val="2"/>
        <w:rPr>
          <w:sz w:val="26"/>
          <w:szCs w:val="26"/>
        </w:rPr>
      </w:pPr>
      <w:r w:rsidRPr="002166CE">
        <w:rPr>
          <w:sz w:val="26"/>
          <w:szCs w:val="26"/>
        </w:rPr>
        <w:t>Cung cấp những kiến thức cơ bản về chủ trương chính sách của Đảng và pháp luật của Nhà nước về văn hóa, chính trị, xã hội, pháp luật phù hợp vơi ngành học và yêu cầu phát triển đất nước, nâng cao khả năng đóng góp hữu hiệu của người học vào sự phát triển bền vững của xã hội, cộng đồng.</w:t>
      </w:r>
    </w:p>
    <w:p w:rsidR="001E52BC" w:rsidRPr="002166CE" w:rsidRDefault="001E52BC" w:rsidP="001E52BC">
      <w:pPr>
        <w:spacing w:after="0" w:line="360" w:lineRule="auto"/>
        <w:jc w:val="both"/>
        <w:rPr>
          <w:b/>
          <w:sz w:val="26"/>
          <w:szCs w:val="26"/>
        </w:rPr>
      </w:pPr>
      <w:r w:rsidRPr="002166CE">
        <w:rPr>
          <w:b/>
          <w:sz w:val="26"/>
          <w:szCs w:val="26"/>
        </w:rPr>
        <w:t>MT2: Kiến thức chuyên ngành</w:t>
      </w:r>
    </w:p>
    <w:p w:rsidR="001E52BC" w:rsidRPr="002166CE" w:rsidRDefault="001E52BC" w:rsidP="001E52BC">
      <w:pPr>
        <w:pStyle w:val="NormalWeb"/>
        <w:spacing w:before="0" w:beforeAutospacing="0" w:after="0" w:afterAutospacing="0" w:line="360" w:lineRule="auto"/>
        <w:ind w:firstLine="720"/>
        <w:jc w:val="both"/>
        <w:rPr>
          <w:sz w:val="26"/>
          <w:szCs w:val="26"/>
          <w:lang w:val="vi-VN"/>
        </w:rPr>
      </w:pPr>
      <w:r w:rsidRPr="002166CE">
        <w:rPr>
          <w:sz w:val="26"/>
          <w:szCs w:val="26"/>
          <w:lang w:val="vi-VN"/>
        </w:rPr>
        <w:t>- Cung cấp kiến thức chuyên sâu về Tài chính – Ngân hàng như: Nghiệp vụ ngân hàng thương mại, ngân hàng trung ương, tài chính doanh nghiệp, tài chính quốc tế,… và kiến thức chuyên môn hiện đại về Tài chính – ngân hàng một cách có hệ thống. </w:t>
      </w:r>
    </w:p>
    <w:p w:rsidR="001E52BC" w:rsidRPr="002166CE" w:rsidRDefault="001E52BC" w:rsidP="001E52BC">
      <w:pPr>
        <w:keepNext/>
        <w:spacing w:after="0" w:line="360" w:lineRule="auto"/>
        <w:ind w:firstLine="720"/>
        <w:jc w:val="both"/>
        <w:outlineLvl w:val="2"/>
        <w:rPr>
          <w:sz w:val="26"/>
          <w:szCs w:val="26"/>
        </w:rPr>
      </w:pPr>
      <w:r w:rsidRPr="002166CE">
        <w:rPr>
          <w:sz w:val="26"/>
          <w:szCs w:val="26"/>
        </w:rPr>
        <w:t>- Cung cấp kiến thức về lý thuyết và khả năng vận dụng các công cụ phân tích để đánh giá hoạt động tài chính, ra quyết định liên quan đến tài chính của doanh nghiệp. </w:t>
      </w:r>
    </w:p>
    <w:p w:rsidR="001E52BC" w:rsidRPr="002166CE" w:rsidRDefault="001E52BC" w:rsidP="001E52BC">
      <w:pPr>
        <w:keepNext/>
        <w:spacing w:after="0" w:line="360" w:lineRule="auto"/>
        <w:jc w:val="both"/>
        <w:outlineLvl w:val="2"/>
        <w:rPr>
          <w:rFonts w:eastAsia="Times New Roman"/>
          <w:b/>
          <w:bCs/>
          <w:i/>
          <w:sz w:val="26"/>
          <w:szCs w:val="26"/>
        </w:rPr>
      </w:pPr>
      <w:r w:rsidRPr="002166CE">
        <w:rPr>
          <w:rFonts w:eastAsia="Times New Roman"/>
          <w:b/>
          <w:bCs/>
          <w:i/>
          <w:sz w:val="26"/>
          <w:szCs w:val="26"/>
        </w:rPr>
        <w:t>1.</w:t>
      </w:r>
      <w:r w:rsidRPr="004B51C8">
        <w:rPr>
          <w:rFonts w:eastAsia="Times New Roman"/>
          <w:b/>
          <w:bCs/>
          <w:i/>
          <w:sz w:val="26"/>
          <w:szCs w:val="26"/>
        </w:rPr>
        <w:t>3</w:t>
      </w:r>
      <w:r w:rsidRPr="002166CE">
        <w:rPr>
          <w:rFonts w:eastAsia="Times New Roman"/>
          <w:b/>
          <w:bCs/>
          <w:i/>
          <w:sz w:val="26"/>
          <w:szCs w:val="26"/>
        </w:rPr>
        <w:t>.2. Mục tiêu kỹ năng</w:t>
      </w:r>
    </w:p>
    <w:p w:rsidR="001E52BC" w:rsidRPr="002166CE" w:rsidRDefault="001E52BC" w:rsidP="001E52BC">
      <w:pPr>
        <w:spacing w:after="0" w:line="360" w:lineRule="auto"/>
        <w:jc w:val="both"/>
        <w:rPr>
          <w:b/>
          <w:sz w:val="26"/>
          <w:szCs w:val="26"/>
        </w:rPr>
      </w:pPr>
      <w:r w:rsidRPr="002166CE">
        <w:rPr>
          <w:rFonts w:eastAsia="Times New Roman"/>
          <w:b/>
          <w:bCs/>
          <w:sz w:val="26"/>
          <w:szCs w:val="26"/>
        </w:rPr>
        <w:t xml:space="preserve">MT3: </w:t>
      </w:r>
      <w:r w:rsidRPr="002166CE">
        <w:rPr>
          <w:b/>
          <w:sz w:val="26"/>
          <w:szCs w:val="26"/>
        </w:rPr>
        <w:t xml:space="preserve">Kỹ năng chung </w:t>
      </w:r>
    </w:p>
    <w:p w:rsidR="001E52BC" w:rsidRPr="002166CE" w:rsidRDefault="001E52BC" w:rsidP="001E52BC">
      <w:pPr>
        <w:spacing w:after="0" w:line="360" w:lineRule="auto"/>
        <w:ind w:firstLine="720"/>
        <w:jc w:val="both"/>
        <w:rPr>
          <w:sz w:val="26"/>
          <w:szCs w:val="26"/>
        </w:rPr>
      </w:pPr>
      <w:r w:rsidRPr="002166CE">
        <w:rPr>
          <w:sz w:val="26"/>
          <w:szCs w:val="26"/>
        </w:rPr>
        <w:t>Trang bị những kỹ năng nhằm phát triển các năng lực cá nhân phù hợp với môi trường công việc kinh doanh, sáng tạo và năng động; thể hiện đạo đức nghề nghiệp, tính trung thực và làm việc có trách nhiệm.</w:t>
      </w:r>
    </w:p>
    <w:p w:rsidR="001E52BC" w:rsidRPr="002166CE" w:rsidRDefault="001E52BC" w:rsidP="001E52BC">
      <w:pPr>
        <w:spacing w:after="0" w:line="360" w:lineRule="auto"/>
        <w:jc w:val="both"/>
        <w:rPr>
          <w:b/>
          <w:sz w:val="26"/>
          <w:szCs w:val="26"/>
        </w:rPr>
      </w:pPr>
      <w:r w:rsidRPr="002166CE">
        <w:rPr>
          <w:rFonts w:eastAsia="Times New Roman"/>
          <w:b/>
          <w:bCs/>
          <w:sz w:val="26"/>
          <w:szCs w:val="26"/>
        </w:rPr>
        <w:t xml:space="preserve">MT4: </w:t>
      </w:r>
      <w:r w:rsidRPr="002166CE">
        <w:rPr>
          <w:b/>
          <w:sz w:val="26"/>
          <w:szCs w:val="26"/>
        </w:rPr>
        <w:t>Kỹ năng chuyên ngành</w:t>
      </w:r>
    </w:p>
    <w:p w:rsidR="001E52BC" w:rsidRPr="002166CE" w:rsidRDefault="001E52BC" w:rsidP="001E52BC">
      <w:pPr>
        <w:spacing w:after="0" w:line="360" w:lineRule="auto"/>
        <w:ind w:firstLine="720"/>
        <w:jc w:val="both"/>
        <w:rPr>
          <w:sz w:val="26"/>
          <w:szCs w:val="26"/>
        </w:rPr>
      </w:pPr>
      <w:r w:rsidRPr="002166CE">
        <w:rPr>
          <w:bCs/>
          <w:sz w:val="26"/>
          <w:szCs w:val="26"/>
          <w:lang w:val="es-MX"/>
        </w:rPr>
        <w:t>- Có khả năng c</w:t>
      </w:r>
      <w:r w:rsidRPr="002166CE">
        <w:rPr>
          <w:sz w:val="26"/>
          <w:szCs w:val="26"/>
          <w:lang w:val="es-MX"/>
        </w:rPr>
        <w:t>ập nhật, xử lý, tổng hợp, phân tích, so sánh và rút ra các nhận xét, đánh giá riêng về các đối tượng nghiên cứu trong lĩnh vực Tài chính - Ngân hàng.</w:t>
      </w:r>
      <w:r w:rsidRPr="002166CE">
        <w:rPr>
          <w:sz w:val="26"/>
          <w:szCs w:val="26"/>
        </w:rPr>
        <w:t xml:space="preserve"> </w:t>
      </w:r>
    </w:p>
    <w:p w:rsidR="001E52BC" w:rsidRPr="002166CE" w:rsidRDefault="001E52BC" w:rsidP="001E52BC">
      <w:pPr>
        <w:keepNext/>
        <w:spacing w:after="0" w:line="360" w:lineRule="auto"/>
        <w:ind w:firstLine="720"/>
        <w:jc w:val="both"/>
        <w:outlineLvl w:val="2"/>
        <w:rPr>
          <w:bCs/>
          <w:sz w:val="26"/>
          <w:szCs w:val="26"/>
          <w:lang w:val="es-MX"/>
        </w:rPr>
      </w:pPr>
      <w:r w:rsidRPr="002166CE">
        <w:rPr>
          <w:bCs/>
          <w:sz w:val="26"/>
          <w:szCs w:val="26"/>
          <w:lang w:val="es-MX"/>
        </w:rPr>
        <w:lastRenderedPageBreak/>
        <w:t>- Có khả năng vận dụng sáng tạo, linh hoạt các kiến thức đã học để tác nghiệp, phân tích, nghiên cứu và giải quyết các vấn đề chuyên môn trong lĩnh vực Tài chính - Ngân hàng một cách hiệu quả.</w:t>
      </w:r>
    </w:p>
    <w:p w:rsidR="001E52BC" w:rsidRPr="002166CE" w:rsidRDefault="001E52BC" w:rsidP="001E52BC">
      <w:pPr>
        <w:keepNext/>
        <w:spacing w:after="0" w:line="360" w:lineRule="auto"/>
        <w:jc w:val="both"/>
        <w:outlineLvl w:val="2"/>
        <w:rPr>
          <w:b/>
          <w:bCs/>
          <w:i/>
          <w:sz w:val="26"/>
          <w:szCs w:val="26"/>
          <w:lang w:val="es-MX"/>
        </w:rPr>
      </w:pPr>
      <w:r w:rsidRPr="002166CE">
        <w:rPr>
          <w:b/>
          <w:bCs/>
          <w:i/>
          <w:sz w:val="26"/>
          <w:szCs w:val="26"/>
          <w:lang w:val="es-MX"/>
        </w:rPr>
        <w:t>1.3.3. Mục tiêu mức độ tự chủ và trách nhiệm</w:t>
      </w:r>
    </w:p>
    <w:p w:rsidR="001E52BC" w:rsidRPr="002166CE" w:rsidRDefault="001E52BC" w:rsidP="001E52BC">
      <w:pPr>
        <w:keepNext/>
        <w:spacing w:after="0" w:line="360" w:lineRule="auto"/>
        <w:jc w:val="both"/>
        <w:outlineLvl w:val="2"/>
        <w:rPr>
          <w:sz w:val="26"/>
          <w:szCs w:val="26"/>
        </w:rPr>
      </w:pPr>
      <w:r w:rsidRPr="002166CE">
        <w:rPr>
          <w:b/>
          <w:bCs/>
          <w:sz w:val="26"/>
          <w:szCs w:val="26"/>
          <w:lang w:val="es-MX"/>
        </w:rPr>
        <w:t xml:space="preserve">MT5: </w:t>
      </w:r>
      <w:r w:rsidRPr="002166CE">
        <w:rPr>
          <w:sz w:val="26"/>
          <w:szCs w:val="26"/>
        </w:rPr>
        <w:t>Có lập trường tư tưởng chính trị vững vàng, có đạo đức, có trách nhiệm xã hội, có năng lực công tác và hoạch định phát triển bản thân.</w:t>
      </w:r>
    </w:p>
    <w:p w:rsidR="001E52BC" w:rsidRPr="002166CE" w:rsidRDefault="001E52BC" w:rsidP="001E52BC">
      <w:pPr>
        <w:spacing w:after="0" w:line="360" w:lineRule="auto"/>
        <w:jc w:val="both"/>
        <w:rPr>
          <w:b/>
          <w:sz w:val="26"/>
          <w:szCs w:val="26"/>
        </w:rPr>
      </w:pPr>
      <w:r w:rsidRPr="002166CE">
        <w:rPr>
          <w:b/>
          <w:sz w:val="26"/>
          <w:szCs w:val="26"/>
        </w:rPr>
        <w:t>MT6: Trách nhiệm và nghĩa vụ của làm chuyên môn</w:t>
      </w:r>
    </w:p>
    <w:p w:rsidR="001E52BC" w:rsidRPr="002166CE" w:rsidRDefault="001E52BC" w:rsidP="001E52BC">
      <w:pPr>
        <w:keepNext/>
        <w:spacing w:after="0" w:line="360" w:lineRule="auto"/>
        <w:ind w:firstLine="720"/>
        <w:jc w:val="both"/>
        <w:outlineLvl w:val="2"/>
        <w:rPr>
          <w:rFonts w:eastAsia="Times New Roman"/>
          <w:b/>
          <w:bCs/>
          <w:sz w:val="26"/>
          <w:szCs w:val="26"/>
        </w:rPr>
      </w:pPr>
      <w:r w:rsidRPr="002166CE">
        <w:rPr>
          <w:sz w:val="26"/>
          <w:szCs w:val="26"/>
        </w:rPr>
        <w:t>Có năng lực dẫn dắt về những vấn đề liên quan đến ngành, chuyên ngành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1E52BC" w:rsidRPr="002166CE" w:rsidRDefault="001E52BC" w:rsidP="001E52BC">
      <w:pPr>
        <w:spacing w:after="0" w:line="360" w:lineRule="auto"/>
        <w:jc w:val="both"/>
        <w:rPr>
          <w:rFonts w:asciiTheme="majorHAnsi" w:eastAsia="Times New Roman" w:hAnsiTheme="majorHAnsi" w:cstheme="majorHAnsi"/>
          <w:b/>
          <w:sz w:val="26"/>
          <w:szCs w:val="26"/>
          <w:lang w:val="nl-NL"/>
        </w:rPr>
      </w:pPr>
      <w:r w:rsidRPr="002166CE">
        <w:rPr>
          <w:rFonts w:asciiTheme="majorHAnsi" w:eastAsia="Times New Roman" w:hAnsiTheme="majorHAnsi" w:cstheme="majorHAnsi"/>
          <w:b/>
          <w:sz w:val="26"/>
          <w:szCs w:val="26"/>
          <w:lang w:val="nl-NL"/>
        </w:rPr>
        <w:t>2. Nội dung chuẩn đầu ra</w:t>
      </w:r>
    </w:p>
    <w:p w:rsidR="001E52BC" w:rsidRPr="002166CE" w:rsidRDefault="001E52BC" w:rsidP="001E52BC">
      <w:pPr>
        <w:spacing w:after="0" w:line="360" w:lineRule="auto"/>
        <w:ind w:right="-7"/>
        <w:jc w:val="both"/>
        <w:rPr>
          <w:rFonts w:asciiTheme="majorHAnsi" w:eastAsia="Times New Roman" w:hAnsiTheme="majorHAnsi" w:cstheme="majorHAnsi"/>
          <w:b/>
          <w:i/>
          <w:sz w:val="26"/>
          <w:szCs w:val="26"/>
          <w:lang w:val="nl-NL"/>
        </w:rPr>
      </w:pPr>
      <w:r w:rsidRPr="002166CE">
        <w:rPr>
          <w:rFonts w:asciiTheme="majorHAnsi" w:eastAsia="Times New Roman" w:hAnsiTheme="majorHAnsi" w:cstheme="majorHAnsi"/>
          <w:b/>
          <w:i/>
          <w:sz w:val="26"/>
          <w:szCs w:val="26"/>
          <w:lang w:val="nl-NL"/>
        </w:rPr>
        <w:t>2.1. Yêu cầu về kiến thức</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eastAsia="Times New Roman" w:hAnsiTheme="majorHAnsi" w:cstheme="majorHAnsi"/>
          <w:b/>
          <w:sz w:val="26"/>
          <w:szCs w:val="26"/>
          <w:lang w:val="nl-NL"/>
        </w:rPr>
        <w:t xml:space="preserve">a: </w:t>
      </w:r>
      <w:r w:rsidRPr="002166CE">
        <w:rPr>
          <w:rFonts w:asciiTheme="majorHAnsi" w:hAnsiTheme="majorHAnsi" w:cstheme="majorHAnsi"/>
          <w:b/>
          <w:sz w:val="26"/>
          <w:szCs w:val="26"/>
        </w:rPr>
        <w:t>Kiến thức khoa học xã hội, chính trị, tư tưởng</w:t>
      </w:r>
    </w:p>
    <w:p w:rsidR="001E52BC" w:rsidRPr="002166CE" w:rsidRDefault="001E52BC" w:rsidP="001E52BC">
      <w:pPr>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Có kiến thức cơ bản về kinh tế, chính trị, văn hóa, xã hội và pháp luật.</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Hiểu và vận dụng được các kiến thức đại cương (toán, xác suất thống kê, công nghệ thông tin) vào việc tính toán, mô phỏng, phân tích, tổng hợp một số vấn đề kinh tế, tài chính, ngân hàng.</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b: Kiến thức cơ bản, cơ sở ngành</w:t>
      </w:r>
    </w:p>
    <w:p w:rsidR="001E52BC" w:rsidRPr="002166CE" w:rsidRDefault="001E52BC" w:rsidP="001E52BC">
      <w:pPr>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Có phương pháp luận để giải quyết các vấn đề kinh tế, kinh doanh</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Có khả năng hiểu và hệ thống hóa kiến thức cơ bản về các lý thuyết kinh tế, quản lý</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 xml:space="preserve">c: Kiến thức tin học, ngoại ngữ </w:t>
      </w:r>
    </w:p>
    <w:p w:rsidR="001E52BC" w:rsidRPr="002166CE" w:rsidRDefault="001E52BC" w:rsidP="001E52BC">
      <w:pPr>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Đạt năng lực ngoại ngữ bậc 2 theo Khung năng lực Ngoại ngữ 6 bậc Việt Nam do Bộ Giáo dục và Đào tạo ban hành</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Sử dụng hiệu quả các công cụ và phương tiện hiện đại, phần mềm chuyên dụng (Microsoft Office, SPSS, ERP, Email, EDI…) trong công việc đạt Chuẩn kỹ năng sử dụng CNTT cơ bản theo Thông tư 03/2014/TT-BTTTT.</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d: Kiến thức liên ngành</w:t>
      </w:r>
    </w:p>
    <w:p w:rsidR="001E52BC" w:rsidRPr="002166CE" w:rsidRDefault="001E52BC" w:rsidP="001E52BC">
      <w:pPr>
        <w:spacing w:after="0" w:line="360" w:lineRule="auto"/>
        <w:ind w:right="-7" w:firstLine="72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lastRenderedPageBreak/>
        <w:t>Có kiến thức tài chính và kế toán để giải quyết các vấn đề kinh tế và quản lý</w:t>
      </w:r>
    </w:p>
    <w:p w:rsidR="001E52BC" w:rsidRPr="002166CE" w:rsidRDefault="001E52BC" w:rsidP="001E52BC">
      <w:pPr>
        <w:spacing w:after="0" w:line="360" w:lineRule="auto"/>
        <w:ind w:firstLine="720"/>
        <w:jc w:val="both"/>
        <w:rPr>
          <w:rFonts w:asciiTheme="majorHAnsi" w:hAnsiTheme="majorHAnsi" w:cstheme="majorHAnsi"/>
          <w:b/>
          <w:color w:val="000000"/>
          <w:sz w:val="26"/>
          <w:szCs w:val="26"/>
          <w:shd w:val="clear" w:color="auto" w:fill="FFFFFF"/>
        </w:rPr>
      </w:pPr>
      <w:r w:rsidRPr="002166CE">
        <w:rPr>
          <w:rFonts w:asciiTheme="majorHAnsi" w:hAnsiTheme="majorHAnsi" w:cstheme="majorHAnsi"/>
          <w:b/>
          <w:color w:val="000000"/>
          <w:sz w:val="26"/>
          <w:szCs w:val="26"/>
        </w:rPr>
        <w:t xml:space="preserve">e: </w:t>
      </w:r>
      <w:r w:rsidRPr="002166CE">
        <w:rPr>
          <w:rFonts w:asciiTheme="majorHAnsi" w:hAnsiTheme="majorHAnsi" w:cstheme="majorHAnsi"/>
          <w:b/>
          <w:color w:val="000000"/>
          <w:sz w:val="26"/>
          <w:szCs w:val="26"/>
          <w:shd w:val="clear" w:color="auto" w:fill="FFFFFF"/>
        </w:rPr>
        <w:t>Kiến thức thực tế về quản lý, nguyên tắc và phương pháp lập kế hoạch, tổ chức thực hiện và giám sát, đánh giá các quá trình thực hiện trong phạm vi của ngành đào tạo.</w:t>
      </w:r>
    </w:p>
    <w:p w:rsidR="001E52BC" w:rsidRPr="002166CE" w:rsidRDefault="001E52BC" w:rsidP="001E52BC">
      <w:pPr>
        <w:shd w:val="clear" w:color="auto" w:fill="FFFFFF"/>
        <w:spacing w:after="0" w:line="360" w:lineRule="auto"/>
        <w:ind w:left="-360" w:firstLine="108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Có kiến thức và khả năng tư duy hệ thống trong giải quyết các vấn đề liên quan</w:t>
      </w:r>
    </w:p>
    <w:p w:rsidR="001E52BC" w:rsidRPr="002166CE" w:rsidRDefault="001E52BC" w:rsidP="001E52BC">
      <w:pPr>
        <w:spacing w:after="0" w:line="360" w:lineRule="auto"/>
        <w:ind w:firstLine="720"/>
        <w:jc w:val="both"/>
        <w:rPr>
          <w:rFonts w:asciiTheme="majorHAnsi" w:hAnsiTheme="majorHAnsi" w:cstheme="majorHAnsi"/>
          <w:sz w:val="26"/>
          <w:szCs w:val="26"/>
          <w:shd w:val="clear" w:color="auto" w:fill="FFFFFF"/>
        </w:rPr>
      </w:pPr>
      <w:r w:rsidRPr="002166CE">
        <w:rPr>
          <w:rFonts w:asciiTheme="majorHAnsi" w:hAnsiTheme="majorHAnsi" w:cstheme="majorHAnsi"/>
          <w:sz w:val="26"/>
          <w:szCs w:val="26"/>
          <w:shd w:val="clear" w:color="auto" w:fill="FFFFFF"/>
        </w:rPr>
        <w:t>- Kiến thức Tài chính – Ngân hàng, am hiểu thị trường tài chính, tài chính công, tài chính doanh nghiệp, luật kinh tế</w:t>
      </w:r>
      <w:r w:rsidRPr="002166CE">
        <w:rPr>
          <w:rFonts w:asciiTheme="majorHAnsi" w:hAnsiTheme="majorHAnsi" w:cstheme="majorHAnsi"/>
          <w:sz w:val="26"/>
          <w:szCs w:val="26"/>
          <w:shd w:val="clear" w:color="auto" w:fill="FFFFFF"/>
          <w:lang w:val="nl-NL"/>
        </w:rPr>
        <w:t>.</w:t>
      </w:r>
      <w:r w:rsidRPr="002166CE">
        <w:rPr>
          <w:rFonts w:asciiTheme="majorHAnsi" w:hAnsiTheme="majorHAnsi" w:cstheme="majorHAnsi"/>
          <w:sz w:val="26"/>
          <w:szCs w:val="26"/>
          <w:shd w:val="clear" w:color="auto" w:fill="FFFFFF"/>
        </w:rPr>
        <w:t xml:space="preserve"> Kiến thức về kinh tế vi mô, vĩ mô, kinh tế lượng, Marketing,…</w:t>
      </w:r>
    </w:p>
    <w:p w:rsidR="001E52BC" w:rsidRPr="002166CE" w:rsidRDefault="001E52BC" w:rsidP="001E52BC">
      <w:pPr>
        <w:shd w:val="clear" w:color="auto" w:fill="FFFFFF"/>
        <w:spacing w:after="0" w:line="360" w:lineRule="auto"/>
        <w:ind w:left="-360" w:firstLine="108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Có kiến thức luật pháp trong kinh doanh và các quy tắc về đạo đức nghề nghiệp.</w:t>
      </w:r>
    </w:p>
    <w:p w:rsidR="001E52BC" w:rsidRPr="002166CE" w:rsidRDefault="001E52BC" w:rsidP="001E52BC">
      <w:pPr>
        <w:shd w:val="clear" w:color="auto" w:fill="FFFFFF"/>
        <w:spacing w:after="0" w:line="360" w:lineRule="auto"/>
        <w:ind w:left="-360" w:firstLine="108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Khả năng ứng dụng kiến thức để phản biện và xây dựng chiến lược kinh doanh.</w:t>
      </w:r>
    </w:p>
    <w:p w:rsidR="001E52BC" w:rsidRPr="002166CE" w:rsidRDefault="001E52BC" w:rsidP="001E52BC">
      <w:pPr>
        <w:spacing w:after="0" w:line="360" w:lineRule="auto"/>
        <w:ind w:right="-7" w:firstLine="72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Khả năng ứng dụng kiến thức để hoạch định và tổ chức hoạt động kinh doanh</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color w:val="000000"/>
          <w:sz w:val="26"/>
          <w:szCs w:val="26"/>
        </w:rPr>
        <w:t xml:space="preserve">f: </w:t>
      </w:r>
      <w:r w:rsidRPr="002166CE">
        <w:rPr>
          <w:rFonts w:asciiTheme="majorHAnsi" w:hAnsiTheme="majorHAnsi" w:cstheme="majorHAnsi"/>
          <w:b/>
          <w:sz w:val="26"/>
          <w:szCs w:val="26"/>
        </w:rPr>
        <w:t>Kiến thức chuyên ngành</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xml:space="preserve">Kiến thức về ngân hàng trong hoạt động huy động vốn, tín dụng, thanh toán quốc tế, kinh doanh ngoại hối, kế toán ngân hàng, quản trị ngân hàng, đầu tư tài chính, luật </w:t>
      </w:r>
      <w:r w:rsidRPr="002166CE">
        <w:rPr>
          <w:rFonts w:asciiTheme="majorHAnsi" w:hAnsiTheme="majorHAnsi" w:cstheme="majorHAnsi"/>
          <w:sz w:val="26"/>
          <w:szCs w:val="26"/>
          <w:lang w:val="nl-NL"/>
        </w:rPr>
        <w:t>ngân hàng</w:t>
      </w:r>
      <w:r w:rsidRPr="002166CE">
        <w:rPr>
          <w:rFonts w:asciiTheme="majorHAnsi" w:hAnsiTheme="majorHAnsi" w:cstheme="majorHAnsi"/>
          <w:sz w:val="26"/>
          <w:szCs w:val="26"/>
        </w:rPr>
        <w:t xml:space="preserve"> và các hoạt động khác có liên quan để có khả năng tác nghiệp tại ngân hàng, doanh nghiệp và tổ chức khác.</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g: Kiến thức chuyên ngành</w:t>
      </w:r>
    </w:p>
    <w:p w:rsidR="001E52BC" w:rsidRPr="002166CE" w:rsidRDefault="001E52BC" w:rsidP="001E52BC">
      <w:pPr>
        <w:shd w:val="clear" w:color="auto" w:fill="FFFFFF"/>
        <w:spacing w:after="0" w:line="360" w:lineRule="auto"/>
        <w:ind w:firstLine="720"/>
        <w:jc w:val="both"/>
        <w:rPr>
          <w:rFonts w:asciiTheme="majorHAnsi" w:hAnsiTheme="majorHAnsi" w:cstheme="majorHAnsi"/>
          <w:color w:val="000000"/>
          <w:sz w:val="26"/>
          <w:szCs w:val="26"/>
        </w:rPr>
      </w:pPr>
      <w:r w:rsidRPr="002166CE">
        <w:rPr>
          <w:rFonts w:asciiTheme="majorHAnsi" w:hAnsiTheme="majorHAnsi" w:cstheme="majorHAnsi"/>
          <w:sz w:val="26"/>
          <w:szCs w:val="26"/>
          <w:shd w:val="clear" w:color="auto" w:fill="FFFFFF"/>
        </w:rPr>
        <w:t>- Kiến thức về quản trị kinh doanh, kế toán, kiểm toán nhằm hỗ trợ các hoạt động trong lĩnh vực tài chính – ngân hàng.</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Hiểu và vận dụng lý thuyết vào nghiên cứu khoa học, thực tiễn và giải quyết các vấn đề liên quan đến lĩnh vực tài chính – ngân hàng.</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h: Kiến thức chuyên ngành</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Có khả năng phân tích, đánh giá tình hình kinh tế, ngân hàng và thị trường tài chính.</w:t>
      </w:r>
    </w:p>
    <w:p w:rsidR="001E52BC" w:rsidRPr="002166CE" w:rsidRDefault="001E52BC" w:rsidP="001E52BC">
      <w:pPr>
        <w:spacing w:after="0" w:line="360" w:lineRule="auto"/>
        <w:ind w:right="-7" w:firstLine="720"/>
        <w:jc w:val="both"/>
        <w:rPr>
          <w:rFonts w:asciiTheme="majorHAnsi" w:hAnsiTheme="majorHAnsi" w:cstheme="majorHAnsi"/>
          <w:sz w:val="26"/>
          <w:szCs w:val="26"/>
        </w:rPr>
      </w:pPr>
      <w:r w:rsidRPr="002166CE">
        <w:rPr>
          <w:rFonts w:asciiTheme="majorHAnsi" w:hAnsiTheme="majorHAnsi" w:cstheme="majorHAnsi"/>
          <w:sz w:val="26"/>
          <w:szCs w:val="26"/>
        </w:rPr>
        <w:t>- Có khả năng phát triển sản phẩm mới về dịch vụ tài chính- ngân hàng.</w:t>
      </w:r>
    </w:p>
    <w:p w:rsidR="001E52BC" w:rsidRPr="002166CE" w:rsidRDefault="001E52BC" w:rsidP="001E52BC">
      <w:pPr>
        <w:spacing w:after="0" w:line="360" w:lineRule="auto"/>
        <w:ind w:right="-7"/>
        <w:jc w:val="both"/>
        <w:rPr>
          <w:rFonts w:asciiTheme="majorHAnsi" w:hAnsiTheme="majorHAnsi" w:cstheme="majorHAnsi"/>
          <w:b/>
          <w:i/>
          <w:sz w:val="26"/>
          <w:szCs w:val="26"/>
        </w:rPr>
      </w:pPr>
      <w:r w:rsidRPr="002166CE">
        <w:rPr>
          <w:rFonts w:asciiTheme="majorHAnsi" w:hAnsiTheme="majorHAnsi" w:cstheme="majorHAnsi"/>
          <w:b/>
          <w:i/>
          <w:sz w:val="26"/>
          <w:szCs w:val="26"/>
        </w:rPr>
        <w:t>2.2. Yêu cầu về kỹ năng</w:t>
      </w:r>
    </w:p>
    <w:p w:rsidR="001E52BC" w:rsidRPr="002166CE" w:rsidRDefault="001E52BC" w:rsidP="001E52BC">
      <w:pPr>
        <w:spacing w:after="0" w:line="360" w:lineRule="auto"/>
        <w:ind w:right="-7"/>
        <w:jc w:val="both"/>
        <w:rPr>
          <w:rFonts w:asciiTheme="majorHAnsi" w:hAnsiTheme="majorHAnsi" w:cstheme="majorHAnsi"/>
          <w:i/>
          <w:sz w:val="26"/>
          <w:szCs w:val="26"/>
        </w:rPr>
      </w:pPr>
      <w:r w:rsidRPr="002166CE">
        <w:rPr>
          <w:rFonts w:asciiTheme="majorHAnsi" w:hAnsiTheme="majorHAnsi" w:cstheme="majorHAnsi"/>
          <w:i/>
          <w:sz w:val="26"/>
          <w:szCs w:val="26"/>
        </w:rPr>
        <w:t>2.2.1. Yêu cầu về kỹ năng cứng</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a: Kỹ năng nhận thức</w:t>
      </w:r>
    </w:p>
    <w:p w:rsidR="001E52BC" w:rsidRPr="002166CE" w:rsidRDefault="001E52BC" w:rsidP="001E52BC">
      <w:pPr>
        <w:shd w:val="clear" w:color="auto" w:fill="FFFFFF"/>
        <w:spacing w:after="0" w:line="360" w:lineRule="auto"/>
        <w:ind w:firstLine="72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Có kiến thức và khả năng tư duy hệ thống trong giải quyết các vấn đề liên quan</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Kỹ năng vận dụng kiến thức, kỹ năng chuyên môn vào thực tiễn, từng bước phát triển năng lực nghề nghiệp. </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lastRenderedPageBreak/>
        <w:t>- Kỹ năng lập luận, nghiên cứu, tính toán và phân tích dữ liệu, xử lý tình huống và giải quyết các vấn đề trong công việc.</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b: Kỹ năng nghiên cứu</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Có khả năng nghiên cứu và khám phá kiến thức để phát triển và thử nghiệm những giải pháp mới.</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c: Kỹ năng vận dụng</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Có tư duy phê phán; quản trị bản thân và quản trị tổ chức; phát huy các kinh nghiệm trong phân tích và xử lý các tình huống trong thực tế.</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d: Kỹ năng tổng hợp, phân tích đánh giá vấn đề</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Vận dụng các kiến thức vào thực tiễn hoạch định, tổ chức thực hiện chiến lược kinh doanh và điều hành các lĩnh vực hoạt động của doanh nghiệp. Thực hiện các nghiệp vụ quản trị kinh doanh của doanh nghiệp một cách khoa học và hiệu quả. Có khả năng giải quyết các công việc đơn giản, thường xuyên xảy ra, có tính quy luật, dự báo được.</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e: Kỹ năng học, tự học</w:t>
      </w:r>
    </w:p>
    <w:p w:rsidR="001E52BC" w:rsidRPr="002166CE" w:rsidRDefault="001E52BC" w:rsidP="001E52BC">
      <w:pPr>
        <w:shd w:val="clear" w:color="auto" w:fill="FFFFFF"/>
        <w:spacing w:after="0" w:line="360" w:lineRule="auto"/>
        <w:ind w:firstLine="709"/>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Có ý thức tham gia vào các hoạt động rèn luyện sức khỏe, trí tuệ và tinh thần</w:t>
      </w:r>
    </w:p>
    <w:p w:rsidR="001E52BC" w:rsidRPr="002166CE" w:rsidRDefault="001E52BC" w:rsidP="001E52BC">
      <w:pPr>
        <w:shd w:val="clear" w:color="auto" w:fill="FFFFFF"/>
        <w:spacing w:after="0" w:line="360" w:lineRule="auto"/>
        <w:ind w:firstLine="709"/>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 xml:space="preserve">Có khả năng tự học hỏi và cập nhật kiến thức mới vào công việc </w:t>
      </w:r>
    </w:p>
    <w:p w:rsidR="001E52BC" w:rsidRPr="002166CE" w:rsidRDefault="001E52BC" w:rsidP="001E52BC">
      <w:pPr>
        <w:shd w:val="clear" w:color="auto" w:fill="FFFFFF"/>
        <w:spacing w:after="0" w:line="360" w:lineRule="auto"/>
        <w:ind w:firstLine="709"/>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Có khả năng xây dựng mục tiêu cá nhân với sự phát triển nghề nghiệp</w:t>
      </w:r>
    </w:p>
    <w:p w:rsidR="001E52BC" w:rsidRPr="002166CE" w:rsidRDefault="001E52BC" w:rsidP="001E52BC">
      <w:pPr>
        <w:shd w:val="clear" w:color="auto" w:fill="FFFFFF"/>
        <w:spacing w:after="0" w:line="360" w:lineRule="auto"/>
        <w:ind w:firstLine="709"/>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Có khả năng vận dụng các phương pháp, các công cụ để tự nghiên cứu</w:t>
      </w:r>
    </w:p>
    <w:p w:rsidR="001E52BC" w:rsidRPr="002166CE" w:rsidRDefault="001E52BC" w:rsidP="001E52BC">
      <w:pPr>
        <w:shd w:val="clear" w:color="auto" w:fill="FFFFFF"/>
        <w:spacing w:after="0" w:line="360" w:lineRule="auto"/>
        <w:ind w:firstLine="709"/>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Có khả năng nắm bắt và vận dụng công nghệ mới đáp ứng mục tiêu nghề nghiệp</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f: Kỹ năng chuyên môn</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Áp dụng tư duy kinh tế, tư duy hệ thống, tư duy chiến lược trong giải quyết vấn đề hoặc ra quyết định</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g: Kỹ năng chuyên môn</w:t>
      </w:r>
    </w:p>
    <w:p w:rsidR="001E52BC" w:rsidRPr="002166CE" w:rsidRDefault="001E52BC" w:rsidP="001E52BC">
      <w:pPr>
        <w:spacing w:after="0" w:line="360" w:lineRule="auto"/>
        <w:ind w:firstLine="720"/>
        <w:jc w:val="both"/>
        <w:rPr>
          <w:rFonts w:asciiTheme="majorHAnsi" w:hAnsiTheme="majorHAnsi" w:cstheme="majorHAnsi"/>
          <w:sz w:val="26"/>
          <w:szCs w:val="26"/>
          <w:lang w:val="pt-BR"/>
        </w:rPr>
      </w:pPr>
      <w:r w:rsidRPr="002166CE">
        <w:rPr>
          <w:rFonts w:asciiTheme="majorHAnsi" w:hAnsiTheme="majorHAnsi" w:cstheme="majorHAnsi"/>
          <w:sz w:val="26"/>
          <w:szCs w:val="26"/>
          <w:lang w:val="pt-BR"/>
        </w:rPr>
        <w:t>- Kỹ năng lập kế hoạch, Kỹ năng tổ chức, phân giao công việc, kỹ năng lãnh đạo, kiểm soát tình hình thực hiện công việc.</w:t>
      </w:r>
    </w:p>
    <w:p w:rsidR="001E52BC" w:rsidRPr="002166CE" w:rsidRDefault="001E52BC" w:rsidP="001E52BC">
      <w:pPr>
        <w:shd w:val="clear" w:color="auto" w:fill="FFFFFF"/>
        <w:spacing w:after="0" w:line="360" w:lineRule="auto"/>
        <w:ind w:firstLine="720"/>
        <w:jc w:val="both"/>
        <w:rPr>
          <w:rFonts w:asciiTheme="majorHAnsi" w:hAnsiTheme="majorHAnsi" w:cstheme="majorHAnsi"/>
          <w:color w:val="000000"/>
          <w:sz w:val="26"/>
          <w:szCs w:val="26"/>
          <w:lang w:val="nl-NL"/>
        </w:rPr>
      </w:pPr>
      <w:r w:rsidRPr="002166CE">
        <w:rPr>
          <w:rFonts w:asciiTheme="majorHAnsi" w:hAnsiTheme="majorHAnsi" w:cstheme="majorHAnsi"/>
          <w:color w:val="000000"/>
          <w:sz w:val="26"/>
          <w:szCs w:val="26"/>
          <w:lang w:val="pt-BR"/>
        </w:rPr>
        <w:t xml:space="preserve">- </w:t>
      </w:r>
      <w:r w:rsidRPr="002166CE">
        <w:rPr>
          <w:rFonts w:asciiTheme="majorHAnsi" w:hAnsiTheme="majorHAnsi" w:cstheme="majorHAnsi"/>
          <w:color w:val="000000"/>
          <w:sz w:val="26"/>
          <w:szCs w:val="26"/>
          <w:lang w:val="nl-NL"/>
        </w:rPr>
        <w:t>Có năng lực tư duy biện luận trong phát hiện, phân tích, tổng hợp và giải quyết hợp lý các vấn đề liên quan đến lĩnh vực Tài chính – Ngân hàng; cập nhật kiến thức mới để nâng cao năng lực nghề nghiệp.</w:t>
      </w:r>
    </w:p>
    <w:p w:rsidR="001E52BC" w:rsidRPr="002166CE" w:rsidRDefault="001E52BC" w:rsidP="001E52BC">
      <w:pPr>
        <w:shd w:val="clear" w:color="auto" w:fill="FFFFFF"/>
        <w:spacing w:after="0" w:line="360" w:lineRule="auto"/>
        <w:jc w:val="both"/>
        <w:rPr>
          <w:rFonts w:asciiTheme="majorHAnsi" w:hAnsiTheme="majorHAnsi" w:cstheme="majorHAnsi"/>
          <w:i/>
          <w:sz w:val="26"/>
          <w:szCs w:val="26"/>
          <w:lang w:val="pt-BR"/>
        </w:rPr>
      </w:pPr>
      <w:r w:rsidRPr="002166CE">
        <w:rPr>
          <w:rFonts w:asciiTheme="majorHAnsi" w:hAnsiTheme="majorHAnsi" w:cstheme="majorHAnsi"/>
          <w:i/>
          <w:sz w:val="26"/>
          <w:szCs w:val="26"/>
          <w:lang w:val="pt-BR"/>
        </w:rPr>
        <w:t>2.2.2. Kỹ năng mềm</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lang w:val="pt-BR"/>
        </w:rPr>
        <w:t xml:space="preserve">a: </w:t>
      </w:r>
      <w:r w:rsidRPr="002166CE">
        <w:rPr>
          <w:rFonts w:asciiTheme="majorHAnsi" w:hAnsiTheme="majorHAnsi" w:cstheme="majorHAnsi"/>
          <w:b/>
          <w:sz w:val="26"/>
          <w:szCs w:val="26"/>
        </w:rPr>
        <w:t>Kỹ năng làm việc hiệu quả, khoa học</w:t>
      </w:r>
    </w:p>
    <w:p w:rsidR="001E52BC" w:rsidRPr="002166CE" w:rsidRDefault="001E52BC" w:rsidP="001E52BC">
      <w:pPr>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lastRenderedPageBreak/>
        <w:t>- Có Kỹ năng làm việc nhóm: Thành lập và khai thác các nhóm làm việc theo yêu cầu, Tổ chức và vận hành các hoạt động của nhóm, Phát triển nhóm làm việc theo yêu cầu, Lãnh đạo các nhóm làm việc, Liên kết và khai thác các nhóm làm việc khác nhau.</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 Có kỹ năng nghiên cứu khoa học để nâng cao kiến thức phục vụ công tác.</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b: Kỹ năng trình bày, thuyết trình</w:t>
      </w:r>
    </w:p>
    <w:p w:rsidR="001E52BC" w:rsidRPr="002166CE" w:rsidRDefault="001E52BC" w:rsidP="001E52BC">
      <w:pPr>
        <w:shd w:val="clear" w:color="auto" w:fill="FFFFFF"/>
        <w:spacing w:after="0" w:line="360" w:lineRule="auto"/>
        <w:jc w:val="both"/>
        <w:rPr>
          <w:rFonts w:asciiTheme="majorHAnsi" w:hAnsiTheme="majorHAnsi" w:cstheme="majorHAnsi"/>
          <w:sz w:val="26"/>
          <w:szCs w:val="26"/>
        </w:rPr>
      </w:pPr>
      <w:r w:rsidRPr="002166CE">
        <w:rPr>
          <w:rFonts w:asciiTheme="majorHAnsi" w:hAnsiTheme="majorHAnsi" w:cstheme="majorHAnsi"/>
          <w:sz w:val="26"/>
          <w:szCs w:val="26"/>
        </w:rPr>
        <w:t>Có kỹ năng trình bày, thuyết trình và giao tiếp trong kinh doanh một cách có hiệu quả.</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c: Kỹ năng giao tiếp, ứng xử</w:t>
      </w:r>
    </w:p>
    <w:p w:rsidR="001E52BC" w:rsidRPr="002166CE" w:rsidRDefault="001E52BC" w:rsidP="001E52BC">
      <w:pPr>
        <w:shd w:val="clear" w:color="auto" w:fill="FFFFFF"/>
        <w:spacing w:after="0" w:line="360" w:lineRule="auto"/>
        <w:ind w:firstLine="720"/>
        <w:jc w:val="both"/>
        <w:rPr>
          <w:rFonts w:asciiTheme="majorHAnsi" w:hAnsiTheme="majorHAnsi" w:cstheme="majorHAnsi"/>
          <w:color w:val="000000"/>
          <w:sz w:val="26"/>
          <w:szCs w:val="26"/>
        </w:rPr>
      </w:pPr>
      <w:r w:rsidRPr="002166CE">
        <w:rPr>
          <w:rFonts w:asciiTheme="majorHAnsi" w:hAnsiTheme="majorHAnsi" w:cstheme="majorHAnsi"/>
          <w:color w:val="000000"/>
          <w:sz w:val="26"/>
          <w:szCs w:val="26"/>
        </w:rPr>
        <w:t>Có khả năng thiết lập một cấu trúc giao tiếp hiệu quả với đối tác. Có khả năng trình bày hiệu quả các vấn đề hay ý tưởng trước cộng đồng. Có khả năng nghe với tư duy phản biện. Có khả năng giao tiếp bằng văn bản và giao tiếp đa phương tiện</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color w:val="000000"/>
          <w:sz w:val="26"/>
          <w:szCs w:val="26"/>
          <w:lang w:val="en-US"/>
        </w:rPr>
        <w:t xml:space="preserve">d: </w:t>
      </w:r>
      <w:r w:rsidRPr="002166CE">
        <w:rPr>
          <w:rFonts w:asciiTheme="majorHAnsi" w:hAnsiTheme="majorHAnsi" w:cstheme="majorHAnsi"/>
          <w:b/>
          <w:sz w:val="26"/>
          <w:szCs w:val="26"/>
        </w:rPr>
        <w:t>Sử dụng ngoại ngữ trong giao tiếp</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Có khả năng sử dụng ngoại ngữ trong công việc: đạt năng lực ngoại ngữ bậc 2 theo Khung năng lực Ngoại ngữ 6 bậc Việt Nam do Bộ Giáo dục và Đào tạo ban hành</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b/>
          <w:sz w:val="26"/>
          <w:szCs w:val="26"/>
        </w:rPr>
        <w:t xml:space="preserve">e: </w:t>
      </w:r>
      <w:r w:rsidRPr="002166CE">
        <w:rPr>
          <w:rFonts w:asciiTheme="majorHAnsi" w:hAnsiTheme="majorHAnsi" w:cstheme="majorHAnsi"/>
          <w:sz w:val="26"/>
          <w:szCs w:val="26"/>
        </w:rPr>
        <w:t>Sử dụng hiệu quả các công cụ và phương tiện hiện đại, phần mềm chuyên dụng (Microsoft Office, SPSS, ERP, Email, EDI…) trong công việc đạt Chuẩn kỹ năng sử dụng CNTT cơ bản theo Thông tư 03/2014/TT-BTTTT.</w:t>
      </w:r>
    </w:p>
    <w:p w:rsidR="001E52BC" w:rsidRPr="002166CE" w:rsidRDefault="001E52BC" w:rsidP="001E52BC">
      <w:pPr>
        <w:shd w:val="clear" w:color="auto" w:fill="FFFFFF"/>
        <w:spacing w:after="0" w:line="360" w:lineRule="auto"/>
        <w:jc w:val="both"/>
        <w:rPr>
          <w:rFonts w:asciiTheme="majorHAnsi" w:hAnsiTheme="majorHAnsi" w:cstheme="majorHAnsi"/>
          <w:b/>
          <w:i/>
          <w:sz w:val="26"/>
          <w:szCs w:val="26"/>
        </w:rPr>
      </w:pPr>
      <w:r w:rsidRPr="002166CE">
        <w:rPr>
          <w:rFonts w:asciiTheme="majorHAnsi" w:hAnsiTheme="majorHAnsi" w:cstheme="majorHAnsi"/>
          <w:b/>
          <w:i/>
          <w:sz w:val="26"/>
          <w:szCs w:val="26"/>
        </w:rPr>
        <w:t>2.3. Yêu cầu về mức độ tự chủ và trách nhiệm</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a: Phẩm chất đạo đức, sức khỏe</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Có sức khỏe tốt, sẵn sàng đương đầu với khó khăn, áp lực và chấp nhận rủi ro, Kiên trì, Linh hoạt, tự tin, Chăm chỉ, nhiệt tình, say mê có tinh thần tìm tòi và khám phá, Tự chủ, chính trực, phản biện, sáng tạo.</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b: Động cơ thái độ làm việc</w:t>
      </w:r>
    </w:p>
    <w:p w:rsidR="001E52BC" w:rsidRPr="002166CE" w:rsidRDefault="001E52BC" w:rsidP="001E52BC">
      <w:pPr>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Chấp hành chủ trương, chính sách pháp luật của nhà nước. Có thái độ làm việc nghiêm túc, cầu tiến và sẵn sàng làm việc trong môi trường áp lực cao.</w:t>
      </w:r>
    </w:p>
    <w:p w:rsidR="001E52BC" w:rsidRPr="002166CE" w:rsidRDefault="001E52BC" w:rsidP="001E52BC">
      <w:pPr>
        <w:spacing w:after="0" w:line="360" w:lineRule="auto"/>
        <w:ind w:firstLine="720"/>
        <w:jc w:val="both"/>
        <w:rPr>
          <w:rFonts w:asciiTheme="majorHAnsi" w:hAnsiTheme="majorHAnsi" w:cstheme="majorHAnsi"/>
          <w:b/>
          <w:sz w:val="26"/>
          <w:szCs w:val="26"/>
        </w:rPr>
      </w:pPr>
      <w:r w:rsidRPr="002166CE">
        <w:rPr>
          <w:rFonts w:asciiTheme="majorHAnsi" w:hAnsiTheme="majorHAnsi" w:cstheme="majorHAnsi"/>
          <w:b/>
          <w:sz w:val="26"/>
          <w:szCs w:val="26"/>
        </w:rPr>
        <w:t>c: Nhận thức ngành nghề, tác phong</w:t>
      </w:r>
    </w:p>
    <w:p w:rsidR="001E52BC" w:rsidRPr="002166CE" w:rsidRDefault="001E52BC" w:rsidP="001E52BC">
      <w:pPr>
        <w:shd w:val="clear" w:color="auto" w:fill="FFFFFF"/>
        <w:spacing w:after="0" w:line="360" w:lineRule="auto"/>
        <w:ind w:firstLine="720"/>
        <w:jc w:val="both"/>
        <w:rPr>
          <w:rFonts w:asciiTheme="majorHAnsi" w:hAnsiTheme="majorHAnsi" w:cstheme="majorHAnsi"/>
          <w:sz w:val="26"/>
          <w:szCs w:val="26"/>
        </w:rPr>
      </w:pPr>
      <w:r w:rsidRPr="002166CE">
        <w:rPr>
          <w:rFonts w:asciiTheme="majorHAnsi" w:hAnsiTheme="majorHAnsi" w:cstheme="majorHAnsi"/>
          <w:sz w:val="26"/>
          <w:szCs w:val="26"/>
        </w:rPr>
        <w:t>Có đạo đức nghề nghiệp, chấp hành nghiêm chỉnh quy chế làm việc của tổ chức, hành vi và ứng xử chuyên nghiệp, thái độ tích cực trong công việc, có tinh thần hợp tác tốt với các đồng nghiệp trong quá trình làm việc, độc lập, chủ động, …;</w:t>
      </w:r>
    </w:p>
    <w:p w:rsidR="001E52BC" w:rsidRPr="002166CE" w:rsidRDefault="001E52BC" w:rsidP="001E52BC">
      <w:pPr>
        <w:shd w:val="clear" w:color="auto" w:fill="FFFFFF"/>
        <w:spacing w:after="0" w:line="360" w:lineRule="auto"/>
        <w:jc w:val="both"/>
        <w:rPr>
          <w:rFonts w:asciiTheme="majorHAnsi" w:hAnsiTheme="majorHAnsi" w:cstheme="majorHAnsi"/>
          <w:b/>
          <w:i/>
          <w:sz w:val="26"/>
          <w:szCs w:val="26"/>
        </w:rPr>
      </w:pPr>
      <w:r w:rsidRPr="002166CE">
        <w:rPr>
          <w:rFonts w:asciiTheme="majorHAnsi" w:hAnsiTheme="majorHAnsi" w:cstheme="majorHAnsi"/>
          <w:b/>
          <w:i/>
          <w:sz w:val="26"/>
          <w:szCs w:val="26"/>
        </w:rPr>
        <w:t>2.4. Vị trí việc làm sau khi tốt nghiệp</w:t>
      </w:r>
    </w:p>
    <w:p w:rsidR="001E52BC" w:rsidRPr="002166CE" w:rsidRDefault="001E52BC" w:rsidP="001E52BC">
      <w:pPr>
        <w:spacing w:after="0" w:line="360" w:lineRule="auto"/>
        <w:ind w:firstLine="720"/>
        <w:jc w:val="both"/>
        <w:rPr>
          <w:rFonts w:asciiTheme="majorHAnsi" w:hAnsiTheme="majorHAnsi" w:cstheme="majorHAnsi"/>
          <w:bCs/>
          <w:sz w:val="26"/>
          <w:szCs w:val="26"/>
          <w:lang w:val="es-MX"/>
        </w:rPr>
      </w:pPr>
      <w:r w:rsidRPr="002166CE">
        <w:rPr>
          <w:rFonts w:asciiTheme="majorHAnsi" w:hAnsiTheme="majorHAnsi" w:cstheme="majorHAnsi"/>
          <w:b/>
          <w:sz w:val="26"/>
          <w:szCs w:val="26"/>
        </w:rPr>
        <w:t xml:space="preserve">a: </w:t>
      </w:r>
      <w:r w:rsidRPr="002166CE">
        <w:rPr>
          <w:rFonts w:asciiTheme="majorHAnsi" w:hAnsiTheme="majorHAnsi" w:cstheme="majorHAnsi"/>
          <w:bCs/>
          <w:sz w:val="26"/>
          <w:szCs w:val="26"/>
          <w:lang w:val="es-MX"/>
        </w:rPr>
        <w:t xml:space="preserve">- Cán bộ tại các tổ chức tài chính - ngân hàng: ngân hàng và các định chế tài chính phi ngân hàng (công ty tài chính, công ty cho thuê tài chính, công ty chứng khoán, </w:t>
      </w:r>
      <w:r w:rsidRPr="002166CE">
        <w:rPr>
          <w:rFonts w:asciiTheme="majorHAnsi" w:hAnsiTheme="majorHAnsi" w:cstheme="majorHAnsi"/>
          <w:bCs/>
          <w:sz w:val="26"/>
          <w:szCs w:val="26"/>
          <w:lang w:val="es-MX"/>
        </w:rPr>
        <w:lastRenderedPageBreak/>
        <w:t>quỹ đầu tư, công ty bảo hiểm...) ở các vị trí nghiệp vụ cụ thể: tín dụng, thanh toán quốc tế, phân tích đầu tư, kế toán, quản trị rủi ro, các giao dịch tài chính cá nhân và công ty...;</w:t>
      </w:r>
    </w:p>
    <w:p w:rsidR="001E52BC" w:rsidRPr="002166CE" w:rsidRDefault="001E52BC" w:rsidP="001E52BC">
      <w:pPr>
        <w:shd w:val="clear" w:color="auto" w:fill="FFFFFF"/>
        <w:spacing w:after="0" w:line="360" w:lineRule="auto"/>
        <w:jc w:val="both"/>
        <w:rPr>
          <w:rFonts w:asciiTheme="majorHAnsi" w:hAnsiTheme="majorHAnsi" w:cstheme="majorHAnsi"/>
          <w:bCs/>
          <w:sz w:val="26"/>
          <w:szCs w:val="26"/>
          <w:lang w:val="es-MX"/>
        </w:rPr>
      </w:pPr>
      <w:r w:rsidRPr="002166CE">
        <w:rPr>
          <w:rFonts w:asciiTheme="majorHAnsi" w:hAnsiTheme="majorHAnsi" w:cstheme="majorHAnsi"/>
          <w:bCs/>
          <w:sz w:val="26"/>
          <w:szCs w:val="26"/>
          <w:lang w:val="es-MX"/>
        </w:rPr>
        <w:t>- Làm công tác tài chính tại các doanh nghiệp trong và ngoài nước: các sở, ban, ngành của chính phủ; các tổ chức phi chính phủ, các dự án, các chương trình phát triển...</w:t>
      </w:r>
    </w:p>
    <w:p w:rsidR="001E52BC" w:rsidRPr="002166CE" w:rsidRDefault="001E52BC" w:rsidP="001E52BC">
      <w:pPr>
        <w:tabs>
          <w:tab w:val="left" w:pos="720"/>
        </w:tabs>
        <w:spacing w:after="0" w:line="360" w:lineRule="auto"/>
        <w:jc w:val="both"/>
        <w:rPr>
          <w:rFonts w:asciiTheme="majorHAnsi" w:hAnsiTheme="majorHAnsi" w:cstheme="majorHAnsi"/>
          <w:bCs/>
          <w:sz w:val="26"/>
          <w:szCs w:val="26"/>
          <w:lang w:val="es-MX"/>
        </w:rPr>
      </w:pPr>
      <w:r w:rsidRPr="002166CE">
        <w:rPr>
          <w:rFonts w:asciiTheme="majorHAnsi" w:hAnsiTheme="majorHAnsi" w:cstheme="majorHAnsi"/>
          <w:b/>
          <w:bCs/>
          <w:sz w:val="26"/>
          <w:szCs w:val="26"/>
          <w:lang w:val="es-MX"/>
        </w:rPr>
        <w:tab/>
        <w:t xml:space="preserve">b: </w:t>
      </w:r>
      <w:r w:rsidRPr="002166CE">
        <w:rPr>
          <w:rFonts w:asciiTheme="majorHAnsi" w:hAnsiTheme="majorHAnsi" w:cstheme="majorHAnsi"/>
          <w:bCs/>
          <w:sz w:val="26"/>
          <w:szCs w:val="26"/>
          <w:lang w:val="es-MX"/>
        </w:rPr>
        <w:t>- Có khả năng nghiên cứu, giảng dạy chuyên ngành Tài chính - Ngân hàng tại các viện nghiên cứu, các trường đại học, cao đẳng.</w:t>
      </w:r>
    </w:p>
    <w:p w:rsidR="001E52BC" w:rsidRPr="002166CE" w:rsidRDefault="001E52BC" w:rsidP="001E52BC">
      <w:pPr>
        <w:shd w:val="clear" w:color="auto" w:fill="FFFFFF"/>
        <w:spacing w:after="0" w:line="360" w:lineRule="auto"/>
        <w:jc w:val="both"/>
        <w:rPr>
          <w:rFonts w:asciiTheme="majorHAnsi" w:hAnsiTheme="majorHAnsi" w:cstheme="majorHAnsi"/>
          <w:color w:val="000000"/>
          <w:sz w:val="26"/>
          <w:szCs w:val="26"/>
          <w:lang w:val="nl-NL"/>
        </w:rPr>
      </w:pPr>
      <w:r w:rsidRPr="002166CE">
        <w:rPr>
          <w:rFonts w:asciiTheme="majorHAnsi" w:hAnsiTheme="majorHAnsi" w:cstheme="majorHAnsi"/>
          <w:color w:val="000000"/>
          <w:sz w:val="26"/>
          <w:szCs w:val="26"/>
          <w:lang w:val="nl-NL"/>
        </w:rPr>
        <w:t>- Tự tạo lập công việc tư vấn và dịch vụ trong lĩnh vực Tài chính - Ngân hàng.</w:t>
      </w:r>
    </w:p>
    <w:p w:rsidR="001E52BC" w:rsidRPr="002166CE" w:rsidRDefault="001E52BC" w:rsidP="001E52BC">
      <w:pPr>
        <w:shd w:val="clear" w:color="auto" w:fill="FFFFFF"/>
        <w:spacing w:after="0" w:line="360" w:lineRule="auto"/>
        <w:jc w:val="both"/>
        <w:rPr>
          <w:rFonts w:asciiTheme="majorHAnsi" w:hAnsiTheme="majorHAnsi" w:cstheme="majorHAnsi"/>
          <w:b/>
          <w:i/>
          <w:color w:val="000000"/>
          <w:sz w:val="26"/>
          <w:szCs w:val="26"/>
          <w:lang w:val="nl-NL"/>
        </w:rPr>
      </w:pPr>
      <w:r w:rsidRPr="002166CE">
        <w:rPr>
          <w:rFonts w:asciiTheme="majorHAnsi" w:hAnsiTheme="majorHAnsi" w:cstheme="majorHAnsi"/>
          <w:b/>
          <w:i/>
          <w:color w:val="000000"/>
          <w:sz w:val="26"/>
          <w:szCs w:val="26"/>
          <w:lang w:val="nl-NL"/>
        </w:rPr>
        <w:t>2.5. Khả năng học tập sau khi ra trường</w:t>
      </w:r>
    </w:p>
    <w:p w:rsidR="001E52BC" w:rsidRPr="002166CE" w:rsidRDefault="001E52BC" w:rsidP="001E52BC">
      <w:pPr>
        <w:shd w:val="clear" w:color="auto" w:fill="FFFFFF"/>
        <w:spacing w:after="0" w:line="360" w:lineRule="auto"/>
        <w:ind w:firstLine="720"/>
        <w:jc w:val="both"/>
        <w:rPr>
          <w:rFonts w:asciiTheme="majorHAnsi" w:hAnsiTheme="majorHAnsi" w:cstheme="majorHAnsi"/>
          <w:b/>
          <w:bCs/>
          <w:color w:val="000000"/>
          <w:sz w:val="26"/>
          <w:szCs w:val="26"/>
          <w:lang w:val="nl-NL"/>
        </w:rPr>
      </w:pPr>
      <w:r w:rsidRPr="002166CE">
        <w:rPr>
          <w:rFonts w:asciiTheme="majorHAnsi" w:hAnsiTheme="majorHAnsi" w:cstheme="majorHAnsi"/>
          <w:color w:val="000000"/>
          <w:sz w:val="26"/>
          <w:szCs w:val="26"/>
          <w:lang w:val="nl-NL"/>
        </w:rPr>
        <w:t>- Các chương trình đào tạo nâng cao trình độ mà người tốt nghiệp có thể tham gia: Chương trình đào tạo thạc sĩ, Tiến sĩ ngành Tài chính - Ngân hàng (tại các cơ sở đào tạo trong nước và nước ngoài)</w:t>
      </w:r>
      <w:r w:rsidRPr="002166CE">
        <w:rPr>
          <w:rFonts w:asciiTheme="majorHAnsi" w:hAnsiTheme="majorHAnsi" w:cstheme="majorHAnsi"/>
          <w:b/>
          <w:bCs/>
          <w:color w:val="000000"/>
          <w:sz w:val="26"/>
          <w:szCs w:val="26"/>
          <w:lang w:val="nl-NL"/>
        </w:rPr>
        <w:t xml:space="preserve"> </w:t>
      </w:r>
    </w:p>
    <w:p w:rsidR="001E52BC" w:rsidRPr="002166CE" w:rsidRDefault="001E52BC" w:rsidP="001E52BC">
      <w:pPr>
        <w:shd w:val="clear" w:color="auto" w:fill="FFFFFF"/>
        <w:spacing w:after="0" w:line="360" w:lineRule="auto"/>
        <w:ind w:firstLine="720"/>
        <w:jc w:val="both"/>
        <w:rPr>
          <w:rFonts w:asciiTheme="majorHAnsi" w:hAnsiTheme="majorHAnsi" w:cstheme="majorHAnsi"/>
          <w:b/>
          <w:i/>
          <w:sz w:val="26"/>
          <w:szCs w:val="26"/>
          <w:lang w:val="es-MX"/>
        </w:rPr>
      </w:pPr>
      <w:r w:rsidRPr="002166CE">
        <w:rPr>
          <w:rFonts w:asciiTheme="majorHAnsi" w:hAnsiTheme="majorHAnsi" w:cstheme="majorHAnsi"/>
          <w:color w:val="000000"/>
          <w:sz w:val="26"/>
          <w:szCs w:val="26"/>
          <w:lang w:val="nl-NL"/>
        </w:rPr>
        <w:t>- Độc lập thực hiện các công trình nghiên cứu khoa học liên quan đến chuyên ngành Tài chính - Ngân hàng</w:t>
      </w:r>
    </w:p>
    <w:p w:rsidR="001E52BC" w:rsidRPr="002166CE" w:rsidRDefault="001E52BC" w:rsidP="001E52BC">
      <w:pPr>
        <w:shd w:val="clear" w:color="auto" w:fill="FFFFFF"/>
        <w:spacing w:after="0" w:line="360" w:lineRule="auto"/>
        <w:jc w:val="both"/>
        <w:rPr>
          <w:rFonts w:asciiTheme="majorHAnsi" w:eastAsia="Times New Roman" w:hAnsiTheme="majorHAnsi" w:cstheme="majorHAnsi"/>
          <w:b/>
          <w:i/>
          <w:color w:val="000000"/>
          <w:sz w:val="26"/>
          <w:szCs w:val="26"/>
          <w:lang w:val="nl-NL"/>
        </w:rPr>
      </w:pPr>
      <w:r w:rsidRPr="002166CE">
        <w:rPr>
          <w:rFonts w:asciiTheme="majorHAnsi" w:eastAsia="Times New Roman" w:hAnsiTheme="majorHAnsi" w:cstheme="majorHAnsi"/>
          <w:b/>
          <w:bCs/>
          <w:i/>
          <w:color w:val="000000"/>
          <w:sz w:val="26"/>
          <w:szCs w:val="26"/>
          <w:lang w:val="nl-NL"/>
        </w:rPr>
        <w:t>2.6. Các chương trình, tài liệu, chuẩn quốc tế mà khoa tham khảo</w:t>
      </w:r>
    </w:p>
    <w:p w:rsidR="001E52BC" w:rsidRPr="002166CE" w:rsidRDefault="001E52BC" w:rsidP="001E52BC">
      <w:pPr>
        <w:spacing w:after="0" w:line="360" w:lineRule="auto"/>
        <w:ind w:firstLine="720"/>
        <w:jc w:val="both"/>
        <w:textAlignment w:val="baseline"/>
        <w:rPr>
          <w:rFonts w:asciiTheme="majorHAnsi" w:eastAsia="Batang" w:hAnsiTheme="majorHAnsi" w:cstheme="majorHAnsi"/>
          <w:sz w:val="26"/>
          <w:szCs w:val="26"/>
          <w:lang w:eastAsia="ko-KR"/>
        </w:rPr>
      </w:pPr>
      <w:r w:rsidRPr="002166CE">
        <w:rPr>
          <w:rFonts w:asciiTheme="majorHAnsi" w:eastAsia="Batang" w:hAnsiTheme="majorHAnsi" w:cstheme="majorHAnsi"/>
          <w:iCs/>
          <w:sz w:val="26"/>
          <w:szCs w:val="26"/>
          <w:bdr w:val="none" w:sz="0" w:space="0" w:color="auto" w:frame="1"/>
          <w:lang w:eastAsia="ko-KR"/>
        </w:rPr>
        <w:t xml:space="preserve">- Chương trình đào tạo Đại học Tài chính ngân hàng của trường Đại học Kinh tế Quốc dân </w:t>
      </w:r>
      <w:r w:rsidRPr="002166CE">
        <w:rPr>
          <w:rFonts w:asciiTheme="majorHAnsi" w:eastAsia="Batang" w:hAnsiTheme="majorHAnsi" w:cstheme="majorHAnsi"/>
          <w:iCs/>
          <w:sz w:val="26"/>
          <w:szCs w:val="26"/>
          <w:bdr w:val="none" w:sz="0" w:space="0" w:color="auto" w:frame="1"/>
          <w:lang w:val="nl-NL" w:eastAsia="ko-KR"/>
        </w:rPr>
        <w:t>-</w:t>
      </w:r>
      <w:r w:rsidRPr="002166CE">
        <w:rPr>
          <w:rFonts w:asciiTheme="majorHAnsi" w:eastAsia="Batang" w:hAnsiTheme="majorHAnsi" w:cstheme="majorHAnsi"/>
          <w:iCs/>
          <w:sz w:val="26"/>
          <w:szCs w:val="26"/>
          <w:bdr w:val="none" w:sz="0" w:space="0" w:color="auto" w:frame="1"/>
          <w:lang w:eastAsia="ko-KR"/>
        </w:rPr>
        <w:t xml:space="preserve"> Hà Nội.</w:t>
      </w:r>
    </w:p>
    <w:p w:rsidR="001E52BC" w:rsidRPr="002166CE" w:rsidRDefault="001E52BC" w:rsidP="001E52BC">
      <w:pPr>
        <w:spacing w:after="0" w:line="360" w:lineRule="auto"/>
        <w:ind w:firstLine="720"/>
        <w:jc w:val="both"/>
        <w:textAlignment w:val="baseline"/>
        <w:rPr>
          <w:rFonts w:asciiTheme="majorHAnsi" w:eastAsia="Batang" w:hAnsiTheme="majorHAnsi" w:cstheme="majorHAnsi"/>
          <w:iCs/>
          <w:sz w:val="26"/>
          <w:szCs w:val="26"/>
          <w:bdr w:val="none" w:sz="0" w:space="0" w:color="auto" w:frame="1"/>
          <w:lang w:eastAsia="ko-KR"/>
        </w:rPr>
      </w:pPr>
      <w:r w:rsidRPr="002166CE">
        <w:rPr>
          <w:rFonts w:asciiTheme="majorHAnsi" w:eastAsia="Batang" w:hAnsiTheme="majorHAnsi" w:cstheme="majorHAnsi"/>
          <w:iCs/>
          <w:sz w:val="26"/>
          <w:szCs w:val="26"/>
          <w:bdr w:val="none" w:sz="0" w:space="0" w:color="auto" w:frame="1"/>
          <w:lang w:eastAsia="ko-KR"/>
        </w:rPr>
        <w:t>- Chương trình đào tạo Đại học Tài chính Ngân hàng của trường Đại học Kinh tế - Đại học Quốc gia Hà Nội.</w:t>
      </w:r>
    </w:p>
    <w:p w:rsidR="001E52BC" w:rsidRPr="002166CE" w:rsidRDefault="001E52BC" w:rsidP="001E52BC">
      <w:pPr>
        <w:spacing w:after="0" w:line="360" w:lineRule="auto"/>
        <w:ind w:firstLine="720"/>
        <w:jc w:val="both"/>
        <w:textAlignment w:val="baseline"/>
        <w:rPr>
          <w:rFonts w:asciiTheme="majorHAnsi" w:eastAsia="Batang" w:hAnsiTheme="majorHAnsi" w:cstheme="majorHAnsi"/>
          <w:sz w:val="26"/>
          <w:szCs w:val="26"/>
          <w:lang w:eastAsia="ko-KR"/>
        </w:rPr>
      </w:pPr>
      <w:r w:rsidRPr="002166CE">
        <w:rPr>
          <w:rFonts w:asciiTheme="majorHAnsi" w:eastAsia="Batang" w:hAnsiTheme="majorHAnsi" w:cstheme="majorHAnsi"/>
          <w:iCs/>
          <w:sz w:val="26"/>
          <w:szCs w:val="26"/>
          <w:bdr w:val="none" w:sz="0" w:space="0" w:color="auto" w:frame="1"/>
          <w:lang w:eastAsia="ko-KR"/>
        </w:rPr>
        <w:t>- Chương trình đào tạo Đại học tài chính ngân hàng của trường Học viện Tài chính – Hà Nội.</w:t>
      </w:r>
    </w:p>
    <w:p w:rsidR="001E52BC" w:rsidRPr="002166CE" w:rsidRDefault="001E52BC" w:rsidP="001E52BC">
      <w:pPr>
        <w:spacing w:after="0" w:line="360" w:lineRule="auto"/>
        <w:ind w:firstLine="720"/>
        <w:jc w:val="both"/>
        <w:textAlignment w:val="baseline"/>
        <w:rPr>
          <w:rFonts w:asciiTheme="majorHAnsi" w:eastAsia="Batang" w:hAnsiTheme="majorHAnsi" w:cstheme="majorHAnsi"/>
          <w:spacing w:val="-8"/>
          <w:sz w:val="26"/>
          <w:szCs w:val="26"/>
          <w:lang w:eastAsia="ko-KR"/>
        </w:rPr>
      </w:pPr>
      <w:r w:rsidRPr="002166CE">
        <w:rPr>
          <w:rFonts w:asciiTheme="majorHAnsi" w:eastAsia="Batang" w:hAnsiTheme="majorHAnsi" w:cstheme="majorHAnsi"/>
          <w:iCs/>
          <w:spacing w:val="-8"/>
          <w:sz w:val="26"/>
          <w:szCs w:val="26"/>
          <w:bdr w:val="none" w:sz="0" w:space="0" w:color="auto" w:frame="1"/>
          <w:lang w:eastAsia="ko-KR"/>
        </w:rPr>
        <w:t>- Chương trình đào tạo Đại học tài chính ngân hàng của trường Đại học quốc gia Seoul.</w:t>
      </w:r>
    </w:p>
    <w:p w:rsidR="001E52BC" w:rsidRDefault="001E52BC" w:rsidP="001E52BC">
      <w:pPr>
        <w:spacing w:after="0" w:line="360" w:lineRule="auto"/>
        <w:ind w:firstLine="720"/>
        <w:jc w:val="both"/>
        <w:textAlignment w:val="baseline"/>
        <w:rPr>
          <w:rFonts w:asciiTheme="majorHAnsi" w:eastAsia="Batang" w:hAnsiTheme="majorHAnsi" w:cstheme="majorHAnsi"/>
          <w:iCs/>
          <w:sz w:val="26"/>
          <w:szCs w:val="26"/>
          <w:bdr w:val="none" w:sz="0" w:space="0" w:color="auto" w:frame="1"/>
          <w:lang w:eastAsia="ko-KR"/>
        </w:rPr>
      </w:pPr>
      <w:r w:rsidRPr="002166CE">
        <w:rPr>
          <w:rFonts w:asciiTheme="majorHAnsi" w:eastAsia="Batang" w:hAnsiTheme="majorHAnsi" w:cstheme="majorHAnsi"/>
          <w:iCs/>
          <w:sz w:val="26"/>
          <w:szCs w:val="26"/>
          <w:bdr w:val="none" w:sz="0" w:space="0" w:color="auto" w:frame="1"/>
          <w:lang w:eastAsia="ko-KR"/>
        </w:rPr>
        <w:t>- Chương trình đào tạo Đại học tài chính ngân hàng của trường Đại học Sunderland, Vương quốc Anh.</w:t>
      </w:r>
    </w:p>
    <w:p w:rsidR="001E52BC" w:rsidRDefault="001E52BC" w:rsidP="001E52BC">
      <w:pPr>
        <w:spacing w:after="0" w:line="360" w:lineRule="auto"/>
        <w:jc w:val="both"/>
        <w:textAlignment w:val="baseline"/>
        <w:rPr>
          <w:rFonts w:eastAsia="Batang"/>
          <w:b/>
          <w:i/>
          <w:iCs/>
          <w:sz w:val="26"/>
          <w:szCs w:val="26"/>
          <w:bdr w:val="none" w:sz="0" w:space="0" w:color="auto" w:frame="1"/>
          <w:lang w:eastAsia="ko-KR"/>
        </w:rPr>
      </w:pPr>
      <w:r w:rsidRPr="00264365">
        <w:rPr>
          <w:rFonts w:eastAsia="Batang"/>
          <w:b/>
          <w:i/>
          <w:iCs/>
          <w:sz w:val="26"/>
          <w:szCs w:val="26"/>
          <w:bdr w:val="none" w:sz="0" w:space="0" w:color="auto" w:frame="1"/>
          <w:lang w:eastAsia="ko-KR"/>
        </w:rPr>
        <w:t>2.7. Ma trận mối quan hệ giữa mục tiêu đào tạo và chuẩn đầu ra</w:t>
      </w:r>
    </w:p>
    <w:p w:rsidR="001E52BC" w:rsidRDefault="001E52BC">
      <w:pPr>
        <w:rPr>
          <w:rFonts w:eastAsia="Batang"/>
          <w:b/>
          <w:i/>
          <w:iCs/>
          <w:sz w:val="26"/>
          <w:szCs w:val="26"/>
          <w:bdr w:val="none" w:sz="0" w:space="0" w:color="auto" w:frame="1"/>
          <w:lang w:eastAsia="ko-KR"/>
        </w:rPr>
      </w:pPr>
      <w:r>
        <w:rPr>
          <w:rFonts w:eastAsia="Batang"/>
          <w:b/>
          <w:i/>
          <w:iCs/>
          <w:sz w:val="26"/>
          <w:szCs w:val="26"/>
          <w:bdr w:val="none" w:sz="0" w:space="0" w:color="auto" w:frame="1"/>
          <w:lang w:eastAsia="ko-KR"/>
        </w:rPr>
        <w:br w:type="page"/>
      </w:r>
    </w:p>
    <w:p w:rsidR="00AC5953" w:rsidRPr="00BB7C45" w:rsidRDefault="00AC5953" w:rsidP="00AC5953">
      <w:pPr>
        <w:spacing w:before="54" w:after="60" w:line="276" w:lineRule="auto"/>
        <w:jc w:val="center"/>
        <w:outlineLvl w:val="4"/>
        <w:rPr>
          <w:rFonts w:eastAsia="Times New Roman"/>
          <w:iCs/>
          <w:sz w:val="26"/>
          <w:szCs w:val="26"/>
        </w:rPr>
      </w:pPr>
      <w:r w:rsidRPr="00BB7C45">
        <w:rPr>
          <w:rFonts w:eastAsia="Times New Roman"/>
          <w:b/>
          <w:bCs/>
          <w:i/>
          <w:iCs/>
          <w:sz w:val="26"/>
          <w:szCs w:val="26"/>
        </w:rPr>
        <w:lastRenderedPageBreak/>
        <w:t>MA</w:t>
      </w:r>
      <w:r w:rsidRPr="00BB7C45">
        <w:rPr>
          <w:rFonts w:eastAsia="Times New Roman"/>
          <w:b/>
          <w:bCs/>
          <w:i/>
          <w:iCs/>
          <w:spacing w:val="-8"/>
          <w:sz w:val="26"/>
          <w:szCs w:val="26"/>
        </w:rPr>
        <w:t xml:space="preserve"> </w:t>
      </w:r>
      <w:r w:rsidRPr="00BB7C45">
        <w:rPr>
          <w:rFonts w:eastAsia="Times New Roman"/>
          <w:b/>
          <w:bCs/>
          <w:i/>
          <w:iCs/>
          <w:sz w:val="26"/>
          <w:szCs w:val="26"/>
        </w:rPr>
        <w:t>TRẬN</w:t>
      </w:r>
      <w:r w:rsidRPr="00BB7C45">
        <w:rPr>
          <w:rFonts w:eastAsia="Times New Roman"/>
          <w:b/>
          <w:bCs/>
          <w:i/>
          <w:iCs/>
          <w:spacing w:val="-7"/>
          <w:sz w:val="26"/>
          <w:szCs w:val="26"/>
        </w:rPr>
        <w:t xml:space="preserve"> </w:t>
      </w:r>
      <w:r w:rsidRPr="00BB7C45">
        <w:rPr>
          <w:rFonts w:eastAsia="Times New Roman"/>
          <w:b/>
          <w:bCs/>
          <w:i/>
          <w:iCs/>
          <w:sz w:val="26"/>
          <w:szCs w:val="26"/>
        </w:rPr>
        <w:t>QUAN</w:t>
      </w:r>
      <w:r w:rsidRPr="00BB7C45">
        <w:rPr>
          <w:rFonts w:eastAsia="Times New Roman"/>
          <w:b/>
          <w:bCs/>
          <w:i/>
          <w:iCs/>
          <w:spacing w:val="-7"/>
          <w:sz w:val="26"/>
          <w:szCs w:val="26"/>
        </w:rPr>
        <w:t xml:space="preserve"> </w:t>
      </w:r>
      <w:r w:rsidRPr="00BB7C45">
        <w:rPr>
          <w:rFonts w:eastAsia="Times New Roman"/>
          <w:b/>
          <w:bCs/>
          <w:i/>
          <w:iCs/>
          <w:spacing w:val="1"/>
          <w:sz w:val="26"/>
          <w:szCs w:val="26"/>
        </w:rPr>
        <w:t>HỆ</w:t>
      </w:r>
      <w:r w:rsidRPr="00BB7C45">
        <w:rPr>
          <w:rFonts w:eastAsia="Times New Roman"/>
          <w:b/>
          <w:bCs/>
          <w:i/>
          <w:iCs/>
          <w:spacing w:val="-8"/>
          <w:sz w:val="26"/>
          <w:szCs w:val="26"/>
        </w:rPr>
        <w:t xml:space="preserve"> </w:t>
      </w:r>
      <w:r w:rsidRPr="00BB7C45">
        <w:rPr>
          <w:rFonts w:eastAsia="Times New Roman"/>
          <w:b/>
          <w:bCs/>
          <w:i/>
          <w:iCs/>
          <w:spacing w:val="-1"/>
          <w:sz w:val="26"/>
          <w:szCs w:val="26"/>
        </w:rPr>
        <w:t>GIỮA</w:t>
      </w:r>
      <w:r w:rsidRPr="00BB7C45">
        <w:rPr>
          <w:rFonts w:eastAsia="Times New Roman"/>
          <w:b/>
          <w:bCs/>
          <w:i/>
          <w:iCs/>
          <w:spacing w:val="-5"/>
          <w:sz w:val="26"/>
          <w:szCs w:val="26"/>
        </w:rPr>
        <w:t xml:space="preserve"> </w:t>
      </w:r>
      <w:r w:rsidRPr="00BB7C45">
        <w:rPr>
          <w:rFonts w:eastAsia="Times New Roman"/>
          <w:b/>
          <w:bCs/>
          <w:i/>
          <w:iCs/>
          <w:sz w:val="26"/>
          <w:szCs w:val="26"/>
        </w:rPr>
        <w:t>CHUẨN</w:t>
      </w:r>
      <w:r w:rsidRPr="00BB7C45">
        <w:rPr>
          <w:rFonts w:eastAsia="Times New Roman"/>
          <w:b/>
          <w:bCs/>
          <w:i/>
          <w:iCs/>
          <w:spacing w:val="-8"/>
          <w:sz w:val="26"/>
          <w:szCs w:val="26"/>
        </w:rPr>
        <w:t xml:space="preserve"> </w:t>
      </w:r>
      <w:r w:rsidRPr="00BB7C45">
        <w:rPr>
          <w:rFonts w:eastAsia="Times New Roman"/>
          <w:b/>
          <w:bCs/>
          <w:i/>
          <w:iCs/>
          <w:sz w:val="26"/>
          <w:szCs w:val="26"/>
        </w:rPr>
        <w:t>ĐẦU</w:t>
      </w:r>
      <w:r w:rsidRPr="00BB7C45">
        <w:rPr>
          <w:rFonts w:eastAsia="Times New Roman"/>
          <w:b/>
          <w:bCs/>
          <w:i/>
          <w:iCs/>
          <w:spacing w:val="-7"/>
          <w:sz w:val="26"/>
          <w:szCs w:val="26"/>
        </w:rPr>
        <w:t xml:space="preserve"> </w:t>
      </w:r>
      <w:r w:rsidRPr="00BB7C45">
        <w:rPr>
          <w:rFonts w:eastAsia="Times New Roman"/>
          <w:b/>
          <w:bCs/>
          <w:i/>
          <w:iCs/>
          <w:sz w:val="26"/>
          <w:szCs w:val="26"/>
        </w:rPr>
        <w:t>RA</w:t>
      </w:r>
      <w:r w:rsidRPr="00BB7C45">
        <w:rPr>
          <w:rFonts w:eastAsia="Times New Roman"/>
          <w:b/>
          <w:bCs/>
          <w:i/>
          <w:iCs/>
          <w:spacing w:val="-7"/>
          <w:sz w:val="26"/>
          <w:szCs w:val="26"/>
        </w:rPr>
        <w:t xml:space="preserve"> </w:t>
      </w:r>
      <w:r w:rsidRPr="00BB7C45">
        <w:rPr>
          <w:rFonts w:eastAsia="Times New Roman"/>
          <w:b/>
          <w:bCs/>
          <w:i/>
          <w:iCs/>
          <w:sz w:val="26"/>
          <w:szCs w:val="26"/>
        </w:rPr>
        <w:t>VÀ</w:t>
      </w:r>
      <w:r w:rsidRPr="00BB7C45">
        <w:rPr>
          <w:rFonts w:eastAsia="Times New Roman"/>
          <w:b/>
          <w:bCs/>
          <w:i/>
          <w:iCs/>
          <w:spacing w:val="-5"/>
          <w:sz w:val="26"/>
          <w:szCs w:val="26"/>
        </w:rPr>
        <w:t xml:space="preserve"> </w:t>
      </w:r>
      <w:r w:rsidRPr="00BB7C45">
        <w:rPr>
          <w:rFonts w:eastAsia="Times New Roman"/>
          <w:b/>
          <w:bCs/>
          <w:i/>
          <w:iCs/>
          <w:sz w:val="26"/>
          <w:szCs w:val="26"/>
        </w:rPr>
        <w:t>MỤC</w:t>
      </w:r>
      <w:r w:rsidRPr="00BB7C45">
        <w:rPr>
          <w:rFonts w:eastAsia="Times New Roman"/>
          <w:b/>
          <w:bCs/>
          <w:i/>
          <w:iCs/>
          <w:spacing w:val="-5"/>
          <w:sz w:val="26"/>
          <w:szCs w:val="26"/>
        </w:rPr>
        <w:t xml:space="preserve"> </w:t>
      </w:r>
      <w:r w:rsidRPr="00BB7C45">
        <w:rPr>
          <w:rFonts w:eastAsia="Times New Roman"/>
          <w:b/>
          <w:bCs/>
          <w:i/>
          <w:iCs/>
          <w:sz w:val="26"/>
          <w:szCs w:val="26"/>
        </w:rPr>
        <w:t>TIÊU</w:t>
      </w:r>
      <w:r w:rsidRPr="00BB7C45">
        <w:rPr>
          <w:rFonts w:eastAsia="Times New Roman"/>
          <w:b/>
          <w:bCs/>
          <w:i/>
          <w:iCs/>
          <w:spacing w:val="-6"/>
          <w:sz w:val="26"/>
          <w:szCs w:val="26"/>
        </w:rPr>
        <w:t xml:space="preserve"> </w:t>
      </w:r>
      <w:r w:rsidRPr="00BB7C45">
        <w:rPr>
          <w:rFonts w:eastAsia="Times New Roman"/>
          <w:b/>
          <w:bCs/>
          <w:i/>
          <w:iCs/>
          <w:sz w:val="26"/>
          <w:szCs w:val="26"/>
        </w:rPr>
        <w:t>ĐÀO</w:t>
      </w:r>
      <w:r w:rsidRPr="00BB7C45">
        <w:rPr>
          <w:rFonts w:eastAsia="Times New Roman"/>
          <w:b/>
          <w:bCs/>
          <w:i/>
          <w:iCs/>
          <w:spacing w:val="-7"/>
          <w:sz w:val="26"/>
          <w:szCs w:val="26"/>
        </w:rPr>
        <w:t xml:space="preserve"> </w:t>
      </w:r>
      <w:r w:rsidRPr="00BB7C45">
        <w:rPr>
          <w:rFonts w:eastAsia="Times New Roman"/>
          <w:b/>
          <w:bCs/>
          <w:i/>
          <w:iCs/>
          <w:sz w:val="26"/>
          <w:szCs w:val="26"/>
        </w:rPr>
        <w:t>TẠO</w:t>
      </w:r>
    </w:p>
    <w:p w:rsidR="00AC5953" w:rsidRPr="00BB7C45" w:rsidRDefault="00AC5953" w:rsidP="00AC5953">
      <w:pPr>
        <w:spacing w:before="10" w:after="0" w:line="140" w:lineRule="atLeast"/>
        <w:rPr>
          <w:rFonts w:ascii=".VnTime" w:eastAsia="Times New Roman" w:hAnsi=".VnTime"/>
          <w:sz w:val="12"/>
          <w:szCs w:val="12"/>
        </w:rPr>
      </w:pPr>
    </w:p>
    <w:p w:rsidR="00AC5953" w:rsidRPr="00AC5953" w:rsidRDefault="00AC5953" w:rsidP="00AC5953">
      <w:pPr>
        <w:spacing w:beforeLines="40" w:before="96" w:afterLines="40" w:after="96" w:line="28" w:lineRule="atLeast"/>
        <w:jc w:val="both"/>
        <w:rPr>
          <w:rFonts w:eastAsia="Times New Roman"/>
          <w:b/>
          <w:color w:val="000000"/>
          <w:sz w:val="26"/>
          <w:szCs w:val="26"/>
          <w:lang w:val="fr-FR"/>
        </w:rPr>
      </w:pPr>
      <w:bookmarkStart w:id="2" w:name="_Toc450310895"/>
    </w:p>
    <w:tbl>
      <w:tblPr>
        <w:tblStyle w:val="TableGrid1"/>
        <w:tblW w:w="0" w:type="auto"/>
        <w:tblLook w:val="04A0" w:firstRow="1" w:lastRow="0" w:firstColumn="1" w:lastColumn="0" w:noHBand="0" w:noVBand="1"/>
      </w:tblPr>
      <w:tblGrid>
        <w:gridCol w:w="1024"/>
        <w:gridCol w:w="1005"/>
        <w:gridCol w:w="877"/>
        <w:gridCol w:w="1026"/>
        <w:gridCol w:w="1026"/>
        <w:gridCol w:w="1026"/>
        <w:gridCol w:w="1026"/>
        <w:gridCol w:w="1026"/>
        <w:gridCol w:w="1026"/>
      </w:tblGrid>
      <w:tr w:rsidR="001E52BC" w:rsidRPr="00604B7A" w:rsidTr="00100A9E">
        <w:tc>
          <w:tcPr>
            <w:tcW w:w="2906" w:type="dxa"/>
            <w:gridSpan w:val="3"/>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CHUẨN ĐẦU RA</w:t>
            </w:r>
          </w:p>
        </w:tc>
        <w:tc>
          <w:tcPr>
            <w:tcW w:w="6156" w:type="dxa"/>
            <w:gridSpan w:val="6"/>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MỤC TIÊU ĐÀO TẠO</w:t>
            </w:r>
          </w:p>
        </w:tc>
      </w:tr>
      <w:tr w:rsidR="001E52BC" w:rsidRPr="00604B7A" w:rsidTr="00100A9E">
        <w:tc>
          <w:tcPr>
            <w:tcW w:w="2906" w:type="dxa"/>
            <w:gridSpan w:val="3"/>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MT1</w:t>
            </w: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MT2</w:t>
            </w: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MT3</w:t>
            </w: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MT4</w:t>
            </w: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MT5</w:t>
            </w:r>
          </w:p>
        </w:tc>
        <w:tc>
          <w:tcPr>
            <w:tcW w:w="1026" w:type="dxa"/>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MT6</w:t>
            </w:r>
          </w:p>
        </w:tc>
      </w:tr>
      <w:tr w:rsidR="001E52BC" w:rsidRPr="00604B7A" w:rsidTr="00100A9E">
        <w:tc>
          <w:tcPr>
            <w:tcW w:w="2029" w:type="dxa"/>
            <w:gridSpan w:val="2"/>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Kiến thức</w:t>
            </w: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f</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h</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Kỹ năng</w:t>
            </w:r>
          </w:p>
        </w:tc>
        <w:tc>
          <w:tcPr>
            <w:tcW w:w="1005" w:type="dxa"/>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Cứng</w:t>
            </w: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f</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g</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Mềm</w:t>
            </w: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1024"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1005" w:type="dxa"/>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r>
      <w:tr w:rsidR="001E52BC" w:rsidRPr="00604B7A" w:rsidTr="00100A9E">
        <w:tc>
          <w:tcPr>
            <w:tcW w:w="2029" w:type="dxa"/>
            <w:gridSpan w:val="2"/>
            <w:vMerge w:val="restart"/>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Thái độ</w:t>
            </w: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vAlign w:val="center"/>
          </w:tcPr>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val="restart"/>
            <w:vAlign w:val="center"/>
          </w:tcPr>
          <w:p w:rsidR="001E52BC"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 xml:space="preserve">Cơ hội </w:t>
            </w:r>
          </w:p>
          <w:p w:rsidR="001E52BC" w:rsidRPr="00604B7A" w:rsidRDefault="001E52BC" w:rsidP="00100A9E">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công việc</w:t>
            </w: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1E52BC" w:rsidRPr="00604B7A" w:rsidTr="00100A9E">
        <w:tc>
          <w:tcPr>
            <w:tcW w:w="2029" w:type="dxa"/>
            <w:gridSpan w:val="2"/>
            <w:vMerge/>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p>
        </w:tc>
        <w:tc>
          <w:tcPr>
            <w:tcW w:w="877" w:type="dxa"/>
          </w:tcPr>
          <w:p w:rsidR="001E52BC" w:rsidRPr="00604B7A" w:rsidRDefault="001E52BC" w:rsidP="00100A9E">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p>
        </w:tc>
        <w:tc>
          <w:tcPr>
            <w:tcW w:w="1026" w:type="dxa"/>
          </w:tcPr>
          <w:p w:rsidR="001E52BC" w:rsidRPr="00604B7A" w:rsidRDefault="001E52BC" w:rsidP="00100A9E">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bl>
    <w:p w:rsidR="00AC5953" w:rsidRPr="00AC5953" w:rsidRDefault="00AC5953" w:rsidP="00AC5953">
      <w:pPr>
        <w:spacing w:beforeLines="40" w:before="96" w:afterLines="40" w:after="96" w:line="28" w:lineRule="atLeast"/>
        <w:jc w:val="both"/>
        <w:rPr>
          <w:rFonts w:eastAsia="Times New Roman"/>
          <w:b/>
          <w:color w:val="000000"/>
          <w:sz w:val="26"/>
          <w:szCs w:val="26"/>
          <w:lang w:val="fr-FR"/>
        </w:rPr>
        <w:sectPr w:rsidR="00AC5953" w:rsidRPr="00AC5953" w:rsidSect="00387352">
          <w:footerReference w:type="default" r:id="rId7"/>
          <w:pgSz w:w="11907" w:h="16840" w:code="9"/>
          <w:pgMar w:top="1134" w:right="1134" w:bottom="1134" w:left="1701" w:header="720" w:footer="720" w:gutter="0"/>
          <w:cols w:space="720"/>
          <w:docGrid w:linePitch="360"/>
        </w:sectPr>
      </w:pPr>
    </w:p>
    <w:p w:rsidR="00AC5953" w:rsidRDefault="00AC5953" w:rsidP="00AC5953">
      <w:pPr>
        <w:keepNext/>
        <w:spacing w:before="64" w:after="60" w:line="276" w:lineRule="auto"/>
        <w:ind w:left="-284" w:right="-8"/>
        <w:jc w:val="center"/>
        <w:outlineLvl w:val="1"/>
        <w:rPr>
          <w:rFonts w:eastAsia="Times New Roman"/>
          <w:b/>
          <w:bCs/>
          <w:i/>
          <w:iCs/>
          <w:lang w:val="fr-FR"/>
        </w:rPr>
      </w:pPr>
      <w:r w:rsidRPr="00AC5953">
        <w:rPr>
          <w:rFonts w:eastAsia="Times New Roman"/>
          <w:b/>
          <w:bCs/>
          <w:i/>
          <w:iCs/>
          <w:lang w:val="fr-FR"/>
        </w:rPr>
        <w:lastRenderedPageBreak/>
        <w:t>MA</w:t>
      </w:r>
      <w:r w:rsidRPr="00AC5953">
        <w:rPr>
          <w:rFonts w:eastAsia="Times New Roman"/>
          <w:b/>
          <w:bCs/>
          <w:i/>
          <w:iCs/>
          <w:spacing w:val="-8"/>
          <w:lang w:val="fr-FR"/>
        </w:rPr>
        <w:t xml:space="preserve"> </w:t>
      </w:r>
      <w:r w:rsidRPr="00AC5953">
        <w:rPr>
          <w:rFonts w:eastAsia="Times New Roman"/>
          <w:b/>
          <w:bCs/>
          <w:i/>
          <w:iCs/>
          <w:lang w:val="fr-FR"/>
        </w:rPr>
        <w:t>TRẬN</w:t>
      </w:r>
      <w:r w:rsidRPr="00AC5953">
        <w:rPr>
          <w:rFonts w:eastAsia="Times New Roman"/>
          <w:b/>
          <w:bCs/>
          <w:i/>
          <w:iCs/>
          <w:spacing w:val="-7"/>
          <w:lang w:val="fr-FR"/>
        </w:rPr>
        <w:t xml:space="preserve"> </w:t>
      </w:r>
      <w:r w:rsidRPr="00AC5953">
        <w:rPr>
          <w:rFonts w:eastAsia="Times New Roman"/>
          <w:b/>
          <w:bCs/>
          <w:i/>
          <w:iCs/>
          <w:lang w:val="fr-FR"/>
        </w:rPr>
        <w:t>QUAN</w:t>
      </w:r>
      <w:r w:rsidRPr="00AC5953">
        <w:rPr>
          <w:rFonts w:eastAsia="Times New Roman"/>
          <w:b/>
          <w:bCs/>
          <w:i/>
          <w:iCs/>
          <w:spacing w:val="-8"/>
          <w:lang w:val="fr-FR"/>
        </w:rPr>
        <w:t xml:space="preserve"> </w:t>
      </w:r>
      <w:r w:rsidRPr="00AC5953">
        <w:rPr>
          <w:rFonts w:eastAsia="Times New Roman"/>
          <w:b/>
          <w:bCs/>
          <w:i/>
          <w:iCs/>
          <w:spacing w:val="1"/>
          <w:lang w:val="fr-FR"/>
        </w:rPr>
        <w:t>HỆ</w:t>
      </w:r>
      <w:r w:rsidRPr="00AC5953">
        <w:rPr>
          <w:rFonts w:eastAsia="Times New Roman"/>
          <w:b/>
          <w:bCs/>
          <w:i/>
          <w:iCs/>
          <w:spacing w:val="-7"/>
          <w:lang w:val="fr-FR"/>
        </w:rPr>
        <w:t xml:space="preserve"> </w:t>
      </w:r>
      <w:r w:rsidRPr="00AC5953">
        <w:rPr>
          <w:rFonts w:eastAsia="Times New Roman"/>
          <w:b/>
          <w:bCs/>
          <w:i/>
          <w:iCs/>
          <w:spacing w:val="-1"/>
          <w:lang w:val="fr-FR"/>
        </w:rPr>
        <w:t>GIỮA</w:t>
      </w:r>
      <w:r w:rsidRPr="00AC5953">
        <w:rPr>
          <w:rFonts w:eastAsia="Times New Roman"/>
          <w:b/>
          <w:bCs/>
          <w:i/>
          <w:iCs/>
          <w:spacing w:val="-6"/>
          <w:lang w:val="fr-FR"/>
        </w:rPr>
        <w:t xml:space="preserve"> </w:t>
      </w:r>
      <w:r w:rsidRPr="00AC5953">
        <w:rPr>
          <w:rFonts w:eastAsia="Times New Roman"/>
          <w:b/>
          <w:bCs/>
          <w:i/>
          <w:iCs/>
          <w:lang w:val="fr-FR"/>
        </w:rPr>
        <w:t>CÁC</w:t>
      </w:r>
      <w:r w:rsidRPr="00AC5953">
        <w:rPr>
          <w:rFonts w:eastAsia="Times New Roman"/>
          <w:b/>
          <w:bCs/>
          <w:i/>
          <w:iCs/>
          <w:spacing w:val="-8"/>
          <w:lang w:val="fr-FR"/>
        </w:rPr>
        <w:t xml:space="preserve"> </w:t>
      </w:r>
      <w:r w:rsidRPr="00AC5953">
        <w:rPr>
          <w:rFonts w:eastAsia="Times New Roman"/>
          <w:b/>
          <w:bCs/>
          <w:i/>
          <w:iCs/>
          <w:lang w:val="fr-FR"/>
        </w:rPr>
        <w:t>HỌC</w:t>
      </w:r>
      <w:r w:rsidRPr="00AC5953">
        <w:rPr>
          <w:rFonts w:eastAsia="Times New Roman"/>
          <w:b/>
          <w:bCs/>
          <w:i/>
          <w:iCs/>
          <w:spacing w:val="-7"/>
          <w:lang w:val="fr-FR"/>
        </w:rPr>
        <w:t xml:space="preserve"> </w:t>
      </w:r>
      <w:r w:rsidRPr="00AC5953">
        <w:rPr>
          <w:rFonts w:eastAsia="Times New Roman"/>
          <w:b/>
          <w:bCs/>
          <w:i/>
          <w:iCs/>
          <w:lang w:val="fr-FR"/>
        </w:rPr>
        <w:t>PHẦN</w:t>
      </w:r>
      <w:r w:rsidRPr="00AC5953">
        <w:rPr>
          <w:rFonts w:eastAsia="Times New Roman"/>
          <w:b/>
          <w:bCs/>
          <w:i/>
          <w:iCs/>
          <w:spacing w:val="-7"/>
          <w:lang w:val="fr-FR"/>
        </w:rPr>
        <w:t xml:space="preserve"> </w:t>
      </w:r>
      <w:r w:rsidRPr="00AC5953">
        <w:rPr>
          <w:rFonts w:eastAsia="Times New Roman"/>
          <w:b/>
          <w:bCs/>
          <w:i/>
          <w:iCs/>
          <w:lang w:val="fr-FR"/>
        </w:rPr>
        <w:t>VÀ</w:t>
      </w:r>
      <w:r w:rsidRPr="00AC5953">
        <w:rPr>
          <w:rFonts w:eastAsia="Times New Roman"/>
          <w:b/>
          <w:bCs/>
          <w:i/>
          <w:iCs/>
          <w:spacing w:val="-5"/>
          <w:lang w:val="fr-FR"/>
        </w:rPr>
        <w:t xml:space="preserve"> </w:t>
      </w:r>
      <w:r w:rsidRPr="00AC5953">
        <w:rPr>
          <w:rFonts w:eastAsia="Times New Roman"/>
          <w:b/>
          <w:bCs/>
          <w:i/>
          <w:iCs/>
          <w:lang w:val="fr-FR"/>
        </w:rPr>
        <w:t>CHUẨN</w:t>
      </w:r>
      <w:r w:rsidRPr="00AC5953">
        <w:rPr>
          <w:rFonts w:eastAsia="Times New Roman"/>
          <w:b/>
          <w:bCs/>
          <w:i/>
          <w:iCs/>
          <w:spacing w:val="-8"/>
          <w:lang w:val="fr-FR"/>
        </w:rPr>
        <w:t xml:space="preserve"> </w:t>
      </w:r>
      <w:r w:rsidRPr="00AC5953">
        <w:rPr>
          <w:rFonts w:eastAsia="Times New Roman"/>
          <w:b/>
          <w:bCs/>
          <w:i/>
          <w:iCs/>
          <w:lang w:val="fr-FR"/>
        </w:rPr>
        <w:t>ĐẦU</w:t>
      </w:r>
      <w:r w:rsidRPr="00AC5953">
        <w:rPr>
          <w:rFonts w:eastAsia="Times New Roman"/>
          <w:b/>
          <w:bCs/>
          <w:i/>
          <w:iCs/>
          <w:spacing w:val="-7"/>
          <w:lang w:val="fr-FR"/>
        </w:rPr>
        <w:t xml:space="preserve"> </w:t>
      </w:r>
      <w:r w:rsidRPr="00AC5953">
        <w:rPr>
          <w:rFonts w:eastAsia="Times New Roman"/>
          <w:b/>
          <w:bCs/>
          <w:i/>
          <w:iCs/>
          <w:lang w:val="fr-FR"/>
        </w:rPr>
        <w:t>RA</w:t>
      </w:r>
    </w:p>
    <w:tbl>
      <w:tblPr>
        <w:tblStyle w:val="TableGrid"/>
        <w:tblW w:w="14915" w:type="dxa"/>
        <w:tblInd w:w="-284" w:type="dxa"/>
        <w:tblLook w:val="04A0" w:firstRow="1" w:lastRow="0" w:firstColumn="1" w:lastColumn="0" w:noHBand="0" w:noVBand="1"/>
      </w:tblPr>
      <w:tblGrid>
        <w:gridCol w:w="1316"/>
        <w:gridCol w:w="3386"/>
        <w:gridCol w:w="452"/>
        <w:gridCol w:w="459"/>
        <w:gridCol w:w="512"/>
        <w:gridCol w:w="419"/>
        <w:gridCol w:w="418"/>
        <w:gridCol w:w="418"/>
        <w:gridCol w:w="419"/>
        <w:gridCol w:w="418"/>
        <w:gridCol w:w="419"/>
        <w:gridCol w:w="419"/>
        <w:gridCol w:w="419"/>
        <w:gridCol w:w="418"/>
        <w:gridCol w:w="417"/>
        <w:gridCol w:w="420"/>
        <w:gridCol w:w="418"/>
        <w:gridCol w:w="419"/>
        <w:gridCol w:w="418"/>
        <w:gridCol w:w="420"/>
        <w:gridCol w:w="418"/>
        <w:gridCol w:w="418"/>
        <w:gridCol w:w="419"/>
        <w:gridCol w:w="419"/>
        <w:gridCol w:w="418"/>
        <w:gridCol w:w="419"/>
      </w:tblGrid>
      <w:tr w:rsidR="00100A9E" w:rsidTr="00D636A5">
        <w:trPr>
          <w:tblHeader/>
        </w:trPr>
        <w:tc>
          <w:tcPr>
            <w:tcW w:w="4702" w:type="dxa"/>
            <w:gridSpan w:val="2"/>
            <w:vMerge w:val="restart"/>
          </w:tcPr>
          <w:p w:rsidR="00100A9E" w:rsidRDefault="00100A9E" w:rsidP="00100A9E">
            <w:pPr>
              <w:ind w:left="720" w:hanging="720"/>
              <w:jc w:val="center"/>
              <w:rPr>
                <w:b/>
                <w:lang w:val="fr-FR"/>
              </w:rPr>
            </w:pPr>
          </w:p>
          <w:p w:rsidR="00100A9E" w:rsidRPr="00AC5953" w:rsidRDefault="00100A9E" w:rsidP="00100A9E">
            <w:pPr>
              <w:ind w:left="720" w:hanging="720"/>
              <w:jc w:val="center"/>
              <w:rPr>
                <w:b/>
                <w:lang w:val="fr-FR"/>
              </w:rPr>
            </w:pPr>
            <w:r w:rsidRPr="00AC5953">
              <w:rPr>
                <w:b/>
                <w:lang w:val="fr-FR"/>
              </w:rPr>
              <w:t>CÁC HỌC PHẦN TRONG</w:t>
            </w:r>
          </w:p>
          <w:p w:rsidR="00100A9E" w:rsidRDefault="00100A9E" w:rsidP="00100A9E">
            <w:pPr>
              <w:keepNext/>
              <w:spacing w:before="64" w:after="60" w:line="276" w:lineRule="auto"/>
              <w:ind w:right="-8"/>
              <w:jc w:val="center"/>
              <w:outlineLvl w:val="1"/>
              <w:rPr>
                <w:bCs/>
                <w:iCs/>
                <w:lang w:val="fr-FR"/>
              </w:rPr>
            </w:pPr>
            <w:r w:rsidRPr="00AC5953">
              <w:rPr>
                <w:b/>
                <w:lang w:val="fr-FR"/>
              </w:rPr>
              <w:t>CHƯƠNG TRÌNH ĐÀO TẠO</w:t>
            </w:r>
          </w:p>
        </w:tc>
        <w:tc>
          <w:tcPr>
            <w:tcW w:w="10213" w:type="dxa"/>
            <w:gridSpan w:val="24"/>
          </w:tcPr>
          <w:p w:rsidR="00100A9E" w:rsidRPr="00100A9E" w:rsidRDefault="00100A9E" w:rsidP="00AC5953">
            <w:pPr>
              <w:keepNext/>
              <w:spacing w:before="64" w:after="60" w:line="276" w:lineRule="auto"/>
              <w:ind w:right="-8"/>
              <w:jc w:val="center"/>
              <w:outlineLvl w:val="1"/>
              <w:rPr>
                <w:b/>
                <w:bCs/>
                <w:iCs/>
                <w:lang w:val="fr-FR"/>
              </w:rPr>
            </w:pPr>
            <w:r>
              <w:rPr>
                <w:b/>
                <w:bCs/>
                <w:iCs/>
                <w:lang w:val="fr-FR"/>
              </w:rPr>
              <w:t>Chuẩn đầu ra</w:t>
            </w:r>
          </w:p>
        </w:tc>
      </w:tr>
      <w:tr w:rsidR="00100A9E" w:rsidTr="00D636A5">
        <w:trPr>
          <w:tblHeader/>
        </w:trPr>
        <w:tc>
          <w:tcPr>
            <w:tcW w:w="4702" w:type="dxa"/>
            <w:gridSpan w:val="2"/>
            <w:vMerge/>
          </w:tcPr>
          <w:p w:rsidR="00100A9E" w:rsidRDefault="00100A9E" w:rsidP="00AC5953">
            <w:pPr>
              <w:keepNext/>
              <w:spacing w:before="64" w:after="60" w:line="276" w:lineRule="auto"/>
              <w:ind w:right="-8"/>
              <w:jc w:val="center"/>
              <w:outlineLvl w:val="1"/>
              <w:rPr>
                <w:bCs/>
                <w:iCs/>
                <w:lang w:val="fr-FR"/>
              </w:rPr>
            </w:pPr>
          </w:p>
        </w:tc>
        <w:tc>
          <w:tcPr>
            <w:tcW w:w="3097" w:type="dxa"/>
            <w:gridSpan w:val="7"/>
            <w:vMerge w:val="restart"/>
          </w:tcPr>
          <w:p w:rsidR="00100A9E" w:rsidRPr="00100A9E" w:rsidRDefault="00100A9E" w:rsidP="00AC5953">
            <w:pPr>
              <w:keepNext/>
              <w:spacing w:before="64" w:after="60" w:line="276" w:lineRule="auto"/>
              <w:ind w:right="-8"/>
              <w:jc w:val="center"/>
              <w:outlineLvl w:val="1"/>
              <w:rPr>
                <w:b/>
                <w:bCs/>
                <w:iCs/>
                <w:lang w:val="fr-FR"/>
              </w:rPr>
            </w:pPr>
            <w:r>
              <w:rPr>
                <w:b/>
                <w:bCs/>
                <w:iCs/>
                <w:lang w:val="fr-FR"/>
              </w:rPr>
              <w:t>Kiến thức</w:t>
            </w:r>
          </w:p>
        </w:tc>
        <w:tc>
          <w:tcPr>
            <w:tcW w:w="5023" w:type="dxa"/>
            <w:gridSpan w:val="12"/>
          </w:tcPr>
          <w:p w:rsidR="00100A9E" w:rsidRPr="00100A9E" w:rsidRDefault="00100A9E" w:rsidP="00AC5953">
            <w:pPr>
              <w:keepNext/>
              <w:spacing w:before="64" w:after="60" w:line="276" w:lineRule="auto"/>
              <w:ind w:right="-8"/>
              <w:jc w:val="center"/>
              <w:outlineLvl w:val="1"/>
              <w:rPr>
                <w:b/>
                <w:bCs/>
                <w:iCs/>
                <w:lang w:val="fr-FR"/>
              </w:rPr>
            </w:pPr>
            <w:r>
              <w:rPr>
                <w:b/>
                <w:bCs/>
                <w:iCs/>
                <w:lang w:val="fr-FR"/>
              </w:rPr>
              <w:t>Kỹ năng</w:t>
            </w:r>
          </w:p>
        </w:tc>
        <w:tc>
          <w:tcPr>
            <w:tcW w:w="1256" w:type="dxa"/>
            <w:gridSpan w:val="3"/>
            <w:vMerge w:val="restart"/>
          </w:tcPr>
          <w:p w:rsidR="00100A9E" w:rsidRPr="00100A9E" w:rsidRDefault="00100A9E" w:rsidP="00AC5953">
            <w:pPr>
              <w:keepNext/>
              <w:spacing w:before="64" w:after="60" w:line="276" w:lineRule="auto"/>
              <w:ind w:right="-8"/>
              <w:jc w:val="center"/>
              <w:outlineLvl w:val="1"/>
              <w:rPr>
                <w:b/>
                <w:bCs/>
                <w:iCs/>
                <w:lang w:val="fr-FR"/>
              </w:rPr>
            </w:pPr>
            <w:r>
              <w:rPr>
                <w:b/>
                <w:bCs/>
                <w:iCs/>
                <w:lang w:val="fr-FR"/>
              </w:rPr>
              <w:t>Thái độ</w:t>
            </w:r>
          </w:p>
        </w:tc>
        <w:tc>
          <w:tcPr>
            <w:tcW w:w="837" w:type="dxa"/>
            <w:gridSpan w:val="2"/>
            <w:vMerge w:val="restart"/>
          </w:tcPr>
          <w:p w:rsidR="00100A9E" w:rsidRPr="00100A9E" w:rsidRDefault="00100A9E" w:rsidP="00AC5953">
            <w:pPr>
              <w:keepNext/>
              <w:spacing w:before="64" w:after="60" w:line="276" w:lineRule="auto"/>
              <w:ind w:right="-8"/>
              <w:jc w:val="center"/>
              <w:outlineLvl w:val="1"/>
              <w:rPr>
                <w:b/>
                <w:bCs/>
                <w:iCs/>
                <w:lang w:val="fr-FR"/>
              </w:rPr>
            </w:pPr>
            <w:r>
              <w:rPr>
                <w:b/>
                <w:bCs/>
                <w:iCs/>
                <w:lang w:val="fr-FR"/>
              </w:rPr>
              <w:t>Cơ hội công việc</w:t>
            </w:r>
          </w:p>
        </w:tc>
      </w:tr>
      <w:tr w:rsidR="00100A9E" w:rsidTr="00D636A5">
        <w:trPr>
          <w:tblHeader/>
        </w:trPr>
        <w:tc>
          <w:tcPr>
            <w:tcW w:w="4702" w:type="dxa"/>
            <w:gridSpan w:val="2"/>
            <w:vMerge/>
          </w:tcPr>
          <w:p w:rsidR="00100A9E" w:rsidRDefault="00100A9E" w:rsidP="00AC5953">
            <w:pPr>
              <w:keepNext/>
              <w:spacing w:before="64" w:after="60" w:line="276" w:lineRule="auto"/>
              <w:ind w:right="-8"/>
              <w:jc w:val="center"/>
              <w:outlineLvl w:val="1"/>
              <w:rPr>
                <w:bCs/>
                <w:iCs/>
                <w:lang w:val="fr-FR"/>
              </w:rPr>
            </w:pPr>
          </w:p>
        </w:tc>
        <w:tc>
          <w:tcPr>
            <w:tcW w:w="3097" w:type="dxa"/>
            <w:gridSpan w:val="7"/>
            <w:vMerge/>
          </w:tcPr>
          <w:p w:rsidR="00100A9E" w:rsidRDefault="00100A9E" w:rsidP="00AC5953">
            <w:pPr>
              <w:keepNext/>
              <w:spacing w:before="64" w:after="60" w:line="276" w:lineRule="auto"/>
              <w:ind w:right="-8"/>
              <w:jc w:val="center"/>
              <w:outlineLvl w:val="1"/>
              <w:rPr>
                <w:bCs/>
                <w:iCs/>
                <w:lang w:val="fr-FR"/>
              </w:rPr>
            </w:pPr>
          </w:p>
        </w:tc>
        <w:tc>
          <w:tcPr>
            <w:tcW w:w="2930" w:type="dxa"/>
            <w:gridSpan w:val="7"/>
          </w:tcPr>
          <w:p w:rsidR="00100A9E" w:rsidRPr="00100A9E" w:rsidRDefault="00100A9E" w:rsidP="00AC5953">
            <w:pPr>
              <w:keepNext/>
              <w:spacing w:before="64" w:after="60" w:line="276" w:lineRule="auto"/>
              <w:ind w:right="-8"/>
              <w:jc w:val="center"/>
              <w:outlineLvl w:val="1"/>
              <w:rPr>
                <w:b/>
                <w:bCs/>
                <w:iCs/>
                <w:lang w:val="fr-FR"/>
              </w:rPr>
            </w:pPr>
            <w:r>
              <w:rPr>
                <w:b/>
                <w:bCs/>
                <w:iCs/>
                <w:lang w:val="fr-FR"/>
              </w:rPr>
              <w:t>Cứng</w:t>
            </w:r>
          </w:p>
        </w:tc>
        <w:tc>
          <w:tcPr>
            <w:tcW w:w="2093" w:type="dxa"/>
            <w:gridSpan w:val="5"/>
          </w:tcPr>
          <w:p w:rsidR="00100A9E" w:rsidRPr="00100A9E" w:rsidRDefault="00100A9E" w:rsidP="00AC5953">
            <w:pPr>
              <w:keepNext/>
              <w:spacing w:before="64" w:after="60" w:line="276" w:lineRule="auto"/>
              <w:ind w:right="-8"/>
              <w:jc w:val="center"/>
              <w:outlineLvl w:val="1"/>
              <w:rPr>
                <w:b/>
                <w:bCs/>
                <w:iCs/>
                <w:lang w:val="fr-FR"/>
              </w:rPr>
            </w:pPr>
            <w:r>
              <w:rPr>
                <w:b/>
                <w:bCs/>
                <w:iCs/>
                <w:lang w:val="fr-FR"/>
              </w:rPr>
              <w:t>Mềm</w:t>
            </w:r>
          </w:p>
        </w:tc>
        <w:tc>
          <w:tcPr>
            <w:tcW w:w="1256" w:type="dxa"/>
            <w:gridSpan w:val="3"/>
            <w:vMerge/>
          </w:tcPr>
          <w:p w:rsidR="00100A9E" w:rsidRDefault="00100A9E" w:rsidP="00AC5953">
            <w:pPr>
              <w:keepNext/>
              <w:spacing w:before="64" w:after="60" w:line="276" w:lineRule="auto"/>
              <w:ind w:right="-8"/>
              <w:jc w:val="center"/>
              <w:outlineLvl w:val="1"/>
              <w:rPr>
                <w:bCs/>
                <w:iCs/>
                <w:lang w:val="fr-FR"/>
              </w:rPr>
            </w:pPr>
          </w:p>
        </w:tc>
        <w:tc>
          <w:tcPr>
            <w:tcW w:w="837" w:type="dxa"/>
            <w:gridSpan w:val="2"/>
            <w:vMerge/>
          </w:tcPr>
          <w:p w:rsidR="00100A9E" w:rsidRDefault="00100A9E" w:rsidP="00AC5953">
            <w:pPr>
              <w:keepNext/>
              <w:spacing w:before="64" w:after="60" w:line="276" w:lineRule="auto"/>
              <w:ind w:right="-8"/>
              <w:jc w:val="center"/>
              <w:outlineLvl w:val="1"/>
              <w:rPr>
                <w:bCs/>
                <w:iCs/>
                <w:lang w:val="fr-FR"/>
              </w:rPr>
            </w:pPr>
          </w:p>
        </w:tc>
      </w:tr>
      <w:tr w:rsidR="00100A9E" w:rsidTr="00D636A5">
        <w:trPr>
          <w:tblHeader/>
        </w:trPr>
        <w:tc>
          <w:tcPr>
            <w:tcW w:w="1316" w:type="dxa"/>
          </w:tcPr>
          <w:p w:rsidR="00100A9E" w:rsidRDefault="00100A9E" w:rsidP="00AC5953">
            <w:pPr>
              <w:keepNext/>
              <w:spacing w:before="64" w:after="60" w:line="276" w:lineRule="auto"/>
              <w:ind w:right="-8"/>
              <w:jc w:val="center"/>
              <w:outlineLvl w:val="1"/>
              <w:rPr>
                <w:bCs/>
                <w:iCs/>
                <w:lang w:val="fr-FR"/>
              </w:rPr>
            </w:pPr>
            <w:r>
              <w:rPr>
                <w:bCs/>
                <w:iCs/>
                <w:lang w:val="fr-FR"/>
              </w:rPr>
              <w:t>Mã HP</w:t>
            </w:r>
          </w:p>
        </w:tc>
        <w:tc>
          <w:tcPr>
            <w:tcW w:w="3386" w:type="dxa"/>
          </w:tcPr>
          <w:p w:rsidR="00100A9E" w:rsidRDefault="00100A9E" w:rsidP="00AC5953">
            <w:pPr>
              <w:keepNext/>
              <w:spacing w:before="64" w:after="60" w:line="276" w:lineRule="auto"/>
              <w:ind w:right="-8"/>
              <w:jc w:val="center"/>
              <w:outlineLvl w:val="1"/>
              <w:rPr>
                <w:bCs/>
                <w:iCs/>
                <w:lang w:val="fr-FR"/>
              </w:rPr>
            </w:pPr>
            <w:r>
              <w:rPr>
                <w:bCs/>
                <w:iCs/>
                <w:lang w:val="fr-FR"/>
              </w:rPr>
              <w:t>Tên học phần</w:t>
            </w:r>
          </w:p>
        </w:tc>
        <w:tc>
          <w:tcPr>
            <w:tcW w:w="452" w:type="dxa"/>
          </w:tcPr>
          <w:p w:rsidR="00100A9E" w:rsidRDefault="00100A9E" w:rsidP="00AC5953">
            <w:pPr>
              <w:keepNext/>
              <w:spacing w:before="64" w:after="60" w:line="276" w:lineRule="auto"/>
              <w:ind w:right="-8"/>
              <w:jc w:val="center"/>
              <w:outlineLvl w:val="1"/>
              <w:rPr>
                <w:bCs/>
                <w:iCs/>
                <w:lang w:val="fr-FR"/>
              </w:rPr>
            </w:pPr>
            <w:r>
              <w:rPr>
                <w:bCs/>
                <w:iCs/>
                <w:lang w:val="fr-FR"/>
              </w:rPr>
              <w:t>a</w:t>
            </w:r>
          </w:p>
        </w:tc>
        <w:tc>
          <w:tcPr>
            <w:tcW w:w="459" w:type="dxa"/>
          </w:tcPr>
          <w:p w:rsidR="00100A9E" w:rsidRDefault="00100A9E" w:rsidP="00AC5953">
            <w:pPr>
              <w:keepNext/>
              <w:spacing w:before="64" w:after="60" w:line="276" w:lineRule="auto"/>
              <w:ind w:right="-8"/>
              <w:jc w:val="center"/>
              <w:outlineLvl w:val="1"/>
              <w:rPr>
                <w:bCs/>
                <w:iCs/>
                <w:lang w:val="fr-FR"/>
              </w:rPr>
            </w:pPr>
            <w:r>
              <w:rPr>
                <w:bCs/>
                <w:iCs/>
                <w:lang w:val="fr-FR"/>
              </w:rPr>
              <w:t>b</w:t>
            </w:r>
          </w:p>
        </w:tc>
        <w:tc>
          <w:tcPr>
            <w:tcW w:w="512" w:type="dxa"/>
          </w:tcPr>
          <w:p w:rsidR="00100A9E" w:rsidRDefault="00100A9E" w:rsidP="00AC5953">
            <w:pPr>
              <w:keepNext/>
              <w:spacing w:before="64" w:after="60" w:line="276" w:lineRule="auto"/>
              <w:ind w:right="-8"/>
              <w:jc w:val="center"/>
              <w:outlineLvl w:val="1"/>
              <w:rPr>
                <w:bCs/>
                <w:iCs/>
                <w:lang w:val="fr-FR"/>
              </w:rPr>
            </w:pPr>
            <w:r>
              <w:rPr>
                <w:bCs/>
                <w:iCs/>
                <w:lang w:val="fr-FR"/>
              </w:rPr>
              <w:t>c</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d</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e</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f</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h</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a</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b</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c</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d</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e</w:t>
            </w:r>
          </w:p>
        </w:tc>
        <w:tc>
          <w:tcPr>
            <w:tcW w:w="417" w:type="dxa"/>
          </w:tcPr>
          <w:p w:rsidR="00100A9E" w:rsidRDefault="00100A9E" w:rsidP="00AC5953">
            <w:pPr>
              <w:keepNext/>
              <w:spacing w:before="64" w:after="60" w:line="276" w:lineRule="auto"/>
              <w:ind w:right="-8"/>
              <w:jc w:val="center"/>
              <w:outlineLvl w:val="1"/>
              <w:rPr>
                <w:bCs/>
                <w:iCs/>
                <w:lang w:val="fr-FR"/>
              </w:rPr>
            </w:pPr>
            <w:r>
              <w:rPr>
                <w:bCs/>
                <w:iCs/>
                <w:lang w:val="fr-FR"/>
              </w:rPr>
              <w:t>f</w:t>
            </w:r>
          </w:p>
        </w:tc>
        <w:tc>
          <w:tcPr>
            <w:tcW w:w="420" w:type="dxa"/>
          </w:tcPr>
          <w:p w:rsidR="00100A9E" w:rsidRDefault="00100A9E" w:rsidP="00AC5953">
            <w:pPr>
              <w:keepNext/>
              <w:spacing w:before="64" w:after="60" w:line="276" w:lineRule="auto"/>
              <w:ind w:right="-8"/>
              <w:jc w:val="center"/>
              <w:outlineLvl w:val="1"/>
              <w:rPr>
                <w:bCs/>
                <w:iCs/>
                <w:lang w:val="fr-FR"/>
              </w:rPr>
            </w:pPr>
            <w:r>
              <w:rPr>
                <w:bCs/>
                <w:iCs/>
                <w:lang w:val="fr-FR"/>
              </w:rPr>
              <w:t>g</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a</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b</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c</w:t>
            </w:r>
          </w:p>
        </w:tc>
        <w:tc>
          <w:tcPr>
            <w:tcW w:w="420" w:type="dxa"/>
          </w:tcPr>
          <w:p w:rsidR="00100A9E" w:rsidRDefault="00100A9E" w:rsidP="00AC5953">
            <w:pPr>
              <w:keepNext/>
              <w:spacing w:before="64" w:after="60" w:line="276" w:lineRule="auto"/>
              <w:ind w:right="-8"/>
              <w:jc w:val="center"/>
              <w:outlineLvl w:val="1"/>
              <w:rPr>
                <w:bCs/>
                <w:iCs/>
                <w:lang w:val="fr-FR"/>
              </w:rPr>
            </w:pPr>
            <w:r>
              <w:rPr>
                <w:bCs/>
                <w:iCs/>
                <w:lang w:val="fr-FR"/>
              </w:rPr>
              <w:t>d</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e</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a</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b</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c</w:t>
            </w:r>
          </w:p>
        </w:tc>
        <w:tc>
          <w:tcPr>
            <w:tcW w:w="418" w:type="dxa"/>
          </w:tcPr>
          <w:p w:rsidR="00100A9E" w:rsidRDefault="00100A9E" w:rsidP="00AC5953">
            <w:pPr>
              <w:keepNext/>
              <w:spacing w:before="64" w:after="60" w:line="276" w:lineRule="auto"/>
              <w:ind w:right="-8"/>
              <w:jc w:val="center"/>
              <w:outlineLvl w:val="1"/>
              <w:rPr>
                <w:bCs/>
                <w:iCs/>
                <w:lang w:val="fr-FR"/>
              </w:rPr>
            </w:pPr>
            <w:r>
              <w:rPr>
                <w:bCs/>
                <w:iCs/>
                <w:lang w:val="fr-FR"/>
              </w:rPr>
              <w:t>a</w:t>
            </w:r>
          </w:p>
        </w:tc>
        <w:tc>
          <w:tcPr>
            <w:tcW w:w="419" w:type="dxa"/>
          </w:tcPr>
          <w:p w:rsidR="00100A9E" w:rsidRDefault="00100A9E" w:rsidP="00AC5953">
            <w:pPr>
              <w:keepNext/>
              <w:spacing w:before="64" w:after="60" w:line="276" w:lineRule="auto"/>
              <w:ind w:right="-8"/>
              <w:jc w:val="center"/>
              <w:outlineLvl w:val="1"/>
              <w:rPr>
                <w:bCs/>
                <w:iCs/>
                <w:lang w:val="fr-FR"/>
              </w:rPr>
            </w:pPr>
            <w:r>
              <w:rPr>
                <w:bCs/>
                <w:iCs/>
                <w:lang w:val="fr-FR"/>
              </w:rPr>
              <w:t>b</w:t>
            </w:r>
          </w:p>
        </w:tc>
      </w:tr>
      <w:tr w:rsidR="002C3346" w:rsidTr="00D636A5">
        <w:tc>
          <w:tcPr>
            <w:tcW w:w="4702" w:type="dxa"/>
            <w:gridSpan w:val="2"/>
          </w:tcPr>
          <w:p w:rsidR="002C3346" w:rsidRPr="002C3346" w:rsidRDefault="002C3346" w:rsidP="00AC5953">
            <w:pPr>
              <w:keepNext/>
              <w:spacing w:before="64" w:after="60" w:line="276" w:lineRule="auto"/>
              <w:ind w:right="-8"/>
              <w:jc w:val="center"/>
              <w:outlineLvl w:val="1"/>
              <w:rPr>
                <w:b/>
                <w:bCs/>
                <w:iCs/>
                <w:lang w:val="fr-FR"/>
              </w:rPr>
            </w:pPr>
            <w:r>
              <w:rPr>
                <w:b/>
                <w:bCs/>
                <w:iCs/>
                <w:lang w:val="fr-FR"/>
              </w:rPr>
              <w:t>I. Kiến thức giáo dục đại cương</w:t>
            </w:r>
          </w:p>
        </w:tc>
        <w:tc>
          <w:tcPr>
            <w:tcW w:w="452" w:type="dxa"/>
          </w:tcPr>
          <w:p w:rsidR="002C3346" w:rsidRDefault="002C3346" w:rsidP="00AC5953">
            <w:pPr>
              <w:keepNext/>
              <w:spacing w:before="64" w:after="60" w:line="276" w:lineRule="auto"/>
              <w:ind w:right="-8"/>
              <w:jc w:val="center"/>
              <w:outlineLvl w:val="1"/>
              <w:rPr>
                <w:bCs/>
                <w:iCs/>
                <w:lang w:val="fr-FR"/>
              </w:rPr>
            </w:pPr>
          </w:p>
        </w:tc>
        <w:tc>
          <w:tcPr>
            <w:tcW w:w="459" w:type="dxa"/>
          </w:tcPr>
          <w:p w:rsidR="002C3346" w:rsidRDefault="002C3346" w:rsidP="00AC5953">
            <w:pPr>
              <w:keepNext/>
              <w:spacing w:before="64" w:after="60" w:line="276" w:lineRule="auto"/>
              <w:ind w:right="-8"/>
              <w:jc w:val="center"/>
              <w:outlineLvl w:val="1"/>
              <w:rPr>
                <w:bCs/>
                <w:iCs/>
                <w:lang w:val="fr-FR"/>
              </w:rPr>
            </w:pPr>
          </w:p>
        </w:tc>
        <w:tc>
          <w:tcPr>
            <w:tcW w:w="512"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7" w:type="dxa"/>
          </w:tcPr>
          <w:p w:rsidR="002C3346" w:rsidRDefault="002C3346" w:rsidP="00AC5953">
            <w:pPr>
              <w:keepNext/>
              <w:spacing w:before="64" w:after="60" w:line="276" w:lineRule="auto"/>
              <w:ind w:right="-8"/>
              <w:jc w:val="center"/>
              <w:outlineLvl w:val="1"/>
              <w:rPr>
                <w:bCs/>
                <w:iCs/>
                <w:lang w:val="fr-FR"/>
              </w:rPr>
            </w:pPr>
          </w:p>
        </w:tc>
        <w:tc>
          <w:tcPr>
            <w:tcW w:w="420"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20"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c>
          <w:tcPr>
            <w:tcW w:w="418" w:type="dxa"/>
          </w:tcPr>
          <w:p w:rsidR="002C3346" w:rsidRDefault="002C3346" w:rsidP="00AC5953">
            <w:pPr>
              <w:keepNext/>
              <w:spacing w:before="64" w:after="60" w:line="276" w:lineRule="auto"/>
              <w:ind w:right="-8"/>
              <w:jc w:val="center"/>
              <w:outlineLvl w:val="1"/>
              <w:rPr>
                <w:bCs/>
                <w:iCs/>
                <w:lang w:val="fr-FR"/>
              </w:rPr>
            </w:pPr>
          </w:p>
        </w:tc>
        <w:tc>
          <w:tcPr>
            <w:tcW w:w="419" w:type="dxa"/>
          </w:tcPr>
          <w:p w:rsidR="002C3346" w:rsidRDefault="002C3346" w:rsidP="00AC5953">
            <w:pPr>
              <w:keepNext/>
              <w:spacing w:before="64" w:after="60" w:line="276" w:lineRule="auto"/>
              <w:ind w:right="-8"/>
              <w:jc w:val="center"/>
              <w:outlineLvl w:val="1"/>
              <w:rPr>
                <w:bCs/>
                <w:iCs/>
                <w:lang w:val="fr-FR"/>
              </w:rPr>
            </w:pPr>
          </w:p>
        </w:tc>
      </w:tr>
      <w:tr w:rsidR="002C3346" w:rsidRPr="002C3346" w:rsidTr="00D636A5">
        <w:tc>
          <w:tcPr>
            <w:tcW w:w="1316" w:type="dxa"/>
          </w:tcPr>
          <w:p w:rsidR="002C3346" w:rsidRPr="00182EBF" w:rsidRDefault="002C3346" w:rsidP="002C3346">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002321</w:t>
            </w:r>
          </w:p>
        </w:tc>
        <w:tc>
          <w:tcPr>
            <w:tcW w:w="3386" w:type="dxa"/>
          </w:tcPr>
          <w:p w:rsidR="002C3346" w:rsidRPr="005C1CE9" w:rsidRDefault="002C3346" w:rsidP="002C3346">
            <w:pPr>
              <w:spacing w:line="312" w:lineRule="auto"/>
              <w:jc w:val="both"/>
              <w:rPr>
                <w:color w:val="000000"/>
                <w:sz w:val="22"/>
                <w:szCs w:val="22"/>
                <w:lang w:val="en-US"/>
              </w:rPr>
            </w:pPr>
            <w:r w:rsidRPr="005C1CE9">
              <w:rPr>
                <w:color w:val="000000"/>
                <w:sz w:val="22"/>
                <w:szCs w:val="22"/>
                <w:lang w:val="en-US"/>
              </w:rPr>
              <w:t>Triết học Mác-Lê nin</w:t>
            </w:r>
          </w:p>
        </w:tc>
        <w:tc>
          <w:tcPr>
            <w:tcW w:w="452"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59" w:type="dxa"/>
          </w:tcPr>
          <w:p w:rsidR="002C3346" w:rsidRPr="002C3346" w:rsidRDefault="002C3346" w:rsidP="002C3346">
            <w:pPr>
              <w:keepNext/>
              <w:spacing w:before="64" w:after="60" w:line="276" w:lineRule="auto"/>
              <w:ind w:right="-8"/>
              <w:jc w:val="center"/>
              <w:outlineLvl w:val="1"/>
              <w:rPr>
                <w:bCs/>
                <w:iCs/>
                <w:lang w:val="en-US"/>
              </w:rPr>
            </w:pPr>
          </w:p>
        </w:tc>
        <w:tc>
          <w:tcPr>
            <w:tcW w:w="512" w:type="dxa"/>
          </w:tcPr>
          <w:p w:rsidR="002C3346" w:rsidRPr="002C3346" w:rsidRDefault="002C3346" w:rsidP="002C3346">
            <w:pPr>
              <w:keepNext/>
              <w:spacing w:before="64" w:after="60" w:line="276" w:lineRule="auto"/>
              <w:ind w:right="-8"/>
              <w:jc w:val="center"/>
              <w:outlineLvl w:val="1"/>
              <w:rPr>
                <w:bCs/>
                <w:iCs/>
                <w:lang w:val="en-US"/>
              </w:rPr>
            </w:pPr>
          </w:p>
        </w:tc>
        <w:tc>
          <w:tcPr>
            <w:tcW w:w="419"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2C3346" w:rsidP="002C3346">
            <w:pPr>
              <w:keepNext/>
              <w:spacing w:before="64" w:after="60" w:line="276" w:lineRule="auto"/>
              <w:ind w:right="-8"/>
              <w:jc w:val="center"/>
              <w:outlineLvl w:val="1"/>
              <w:rPr>
                <w:bCs/>
                <w:iCs/>
                <w:lang w:val="en-US"/>
              </w:rPr>
            </w:pPr>
          </w:p>
        </w:tc>
        <w:tc>
          <w:tcPr>
            <w:tcW w:w="419"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9"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9"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9"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8"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7"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20"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9"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8"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20"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8D3F70" w:rsidP="002C3346">
            <w:pPr>
              <w:keepNext/>
              <w:spacing w:before="64" w:after="60" w:line="276" w:lineRule="auto"/>
              <w:ind w:right="-8"/>
              <w:jc w:val="center"/>
              <w:outlineLvl w:val="1"/>
              <w:rPr>
                <w:bCs/>
                <w:iCs/>
                <w:lang w:val="en-US"/>
              </w:rPr>
            </w:pPr>
            <w:r>
              <w:rPr>
                <w:bCs/>
                <w:iCs/>
                <w:lang w:val="en-US"/>
              </w:rPr>
              <w:t>x</w:t>
            </w:r>
          </w:p>
        </w:tc>
        <w:tc>
          <w:tcPr>
            <w:tcW w:w="419" w:type="dxa"/>
          </w:tcPr>
          <w:p w:rsidR="002C3346" w:rsidRPr="002C3346" w:rsidRDefault="002C3346" w:rsidP="002C3346">
            <w:pPr>
              <w:keepNext/>
              <w:spacing w:before="64" w:after="60" w:line="276" w:lineRule="auto"/>
              <w:ind w:right="-8"/>
              <w:jc w:val="center"/>
              <w:outlineLvl w:val="1"/>
              <w:rPr>
                <w:bCs/>
                <w:iCs/>
                <w:lang w:val="en-US"/>
              </w:rPr>
            </w:pPr>
          </w:p>
        </w:tc>
        <w:tc>
          <w:tcPr>
            <w:tcW w:w="419" w:type="dxa"/>
          </w:tcPr>
          <w:p w:rsidR="002C3346" w:rsidRPr="002C3346" w:rsidRDefault="002C3346" w:rsidP="002C3346">
            <w:pPr>
              <w:keepNext/>
              <w:spacing w:before="64" w:after="60" w:line="276" w:lineRule="auto"/>
              <w:ind w:right="-8"/>
              <w:jc w:val="center"/>
              <w:outlineLvl w:val="1"/>
              <w:rPr>
                <w:bCs/>
                <w:iCs/>
                <w:lang w:val="en-US"/>
              </w:rPr>
            </w:pPr>
          </w:p>
        </w:tc>
        <w:tc>
          <w:tcPr>
            <w:tcW w:w="418" w:type="dxa"/>
          </w:tcPr>
          <w:p w:rsidR="002C3346" w:rsidRPr="002C3346" w:rsidRDefault="002C3346" w:rsidP="002C3346">
            <w:pPr>
              <w:keepNext/>
              <w:spacing w:before="64" w:after="60" w:line="276" w:lineRule="auto"/>
              <w:ind w:right="-8"/>
              <w:jc w:val="center"/>
              <w:outlineLvl w:val="1"/>
              <w:rPr>
                <w:bCs/>
                <w:iCs/>
                <w:lang w:val="en-US"/>
              </w:rPr>
            </w:pPr>
          </w:p>
        </w:tc>
        <w:tc>
          <w:tcPr>
            <w:tcW w:w="419" w:type="dxa"/>
          </w:tcPr>
          <w:p w:rsidR="002C3346" w:rsidRPr="002C3346" w:rsidRDefault="002C3346" w:rsidP="002C3346">
            <w:pPr>
              <w:keepNext/>
              <w:spacing w:before="64" w:after="60" w:line="276" w:lineRule="auto"/>
              <w:ind w:right="-8"/>
              <w:jc w:val="center"/>
              <w:outlineLvl w:val="1"/>
              <w:rPr>
                <w:bCs/>
                <w:iCs/>
                <w:lang w:val="en-US"/>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002322</w:t>
            </w:r>
          </w:p>
        </w:tc>
        <w:tc>
          <w:tcPr>
            <w:tcW w:w="3386" w:type="dxa"/>
          </w:tcPr>
          <w:p w:rsidR="008D3F70" w:rsidRPr="005C1CE9" w:rsidRDefault="008D3F70" w:rsidP="008D3F70">
            <w:pPr>
              <w:spacing w:line="312" w:lineRule="auto"/>
              <w:jc w:val="both"/>
              <w:rPr>
                <w:color w:val="000000"/>
                <w:sz w:val="22"/>
                <w:szCs w:val="22"/>
                <w:lang w:val="en-US"/>
              </w:rPr>
            </w:pPr>
            <w:r w:rsidRPr="005C1CE9">
              <w:rPr>
                <w:color w:val="000000"/>
                <w:sz w:val="22"/>
                <w:szCs w:val="22"/>
                <w:lang w:val="en-US"/>
              </w:rPr>
              <w:t>Kinh tế chính trị Mác-Lê nin</w:t>
            </w:r>
          </w:p>
        </w:tc>
        <w:tc>
          <w:tcPr>
            <w:tcW w:w="45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002323</w:t>
            </w:r>
          </w:p>
        </w:tc>
        <w:tc>
          <w:tcPr>
            <w:tcW w:w="3386" w:type="dxa"/>
          </w:tcPr>
          <w:p w:rsidR="008D3F70" w:rsidRPr="005C1CE9" w:rsidRDefault="008D3F70" w:rsidP="008D3F70">
            <w:pPr>
              <w:spacing w:line="312" w:lineRule="auto"/>
              <w:jc w:val="both"/>
              <w:rPr>
                <w:color w:val="000000"/>
                <w:sz w:val="22"/>
                <w:szCs w:val="22"/>
                <w:lang w:val="en-US"/>
              </w:rPr>
            </w:pPr>
            <w:r w:rsidRPr="005C1CE9">
              <w:rPr>
                <w:color w:val="000000"/>
                <w:sz w:val="22"/>
                <w:szCs w:val="22"/>
                <w:lang w:val="en-US"/>
              </w:rPr>
              <w:t>Chủ nghĩa xã hội khoa học</w:t>
            </w:r>
          </w:p>
        </w:tc>
        <w:tc>
          <w:tcPr>
            <w:tcW w:w="45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002324</w:t>
            </w:r>
          </w:p>
        </w:tc>
        <w:tc>
          <w:tcPr>
            <w:tcW w:w="3386" w:type="dxa"/>
          </w:tcPr>
          <w:p w:rsidR="008D3F70" w:rsidRPr="005C1CE9" w:rsidRDefault="008D3F70" w:rsidP="008D3F70">
            <w:pPr>
              <w:spacing w:line="312" w:lineRule="auto"/>
              <w:jc w:val="both"/>
              <w:rPr>
                <w:color w:val="000000"/>
                <w:sz w:val="22"/>
                <w:szCs w:val="22"/>
                <w:lang w:val="en-US"/>
              </w:rPr>
            </w:pPr>
            <w:r w:rsidRPr="005C1CE9">
              <w:rPr>
                <w:color w:val="000000"/>
                <w:sz w:val="22"/>
                <w:szCs w:val="22"/>
                <w:lang w:val="en-US"/>
              </w:rPr>
              <w:t>Lịch sử Đảng cộng sản Việt nam</w:t>
            </w:r>
          </w:p>
        </w:tc>
        <w:tc>
          <w:tcPr>
            <w:tcW w:w="45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001701</w:t>
            </w:r>
          </w:p>
        </w:tc>
        <w:tc>
          <w:tcPr>
            <w:tcW w:w="3386" w:type="dxa"/>
          </w:tcPr>
          <w:p w:rsidR="008D3F70" w:rsidRPr="005C1CE9" w:rsidRDefault="008D3F70" w:rsidP="008D3F70">
            <w:pPr>
              <w:spacing w:line="312" w:lineRule="auto"/>
              <w:jc w:val="both"/>
              <w:rPr>
                <w:color w:val="000000"/>
                <w:sz w:val="22"/>
                <w:szCs w:val="22"/>
                <w:lang w:val="en-US"/>
              </w:rPr>
            </w:pPr>
            <w:r w:rsidRPr="005C1CE9">
              <w:rPr>
                <w:color w:val="000000"/>
                <w:sz w:val="22"/>
                <w:szCs w:val="22"/>
                <w:lang w:val="en-US"/>
              </w:rPr>
              <w:t>Tư tưởng Hồ Chí Minh</w:t>
            </w:r>
          </w:p>
        </w:tc>
        <w:tc>
          <w:tcPr>
            <w:tcW w:w="45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001558</w:t>
            </w:r>
          </w:p>
        </w:tc>
        <w:tc>
          <w:tcPr>
            <w:tcW w:w="3386" w:type="dxa"/>
            <w:vAlign w:val="center"/>
          </w:tcPr>
          <w:p w:rsidR="008D3F70" w:rsidRPr="005C1CE9" w:rsidRDefault="008D3F70" w:rsidP="008D3F70">
            <w:pPr>
              <w:spacing w:line="312" w:lineRule="auto"/>
              <w:jc w:val="both"/>
              <w:rPr>
                <w:sz w:val="22"/>
                <w:szCs w:val="22"/>
                <w:lang w:val="en-US"/>
              </w:rPr>
            </w:pPr>
            <w:r w:rsidRPr="00902303">
              <w:rPr>
                <w:color w:val="000000"/>
                <w:sz w:val="22"/>
                <w:szCs w:val="22"/>
                <w:lang w:val="en-US"/>
              </w:rPr>
              <w:t>Tin học đại cương</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000994</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Pháp luật đại cương</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001489</w:t>
            </w:r>
          </w:p>
        </w:tc>
        <w:tc>
          <w:tcPr>
            <w:tcW w:w="3386" w:type="dxa"/>
            <w:vAlign w:val="center"/>
          </w:tcPr>
          <w:p w:rsidR="008D3F70" w:rsidRPr="005C1CE9" w:rsidRDefault="008D3F70" w:rsidP="008D3F70">
            <w:pPr>
              <w:spacing w:line="312" w:lineRule="auto"/>
              <w:jc w:val="both"/>
              <w:rPr>
                <w:sz w:val="22"/>
                <w:szCs w:val="22"/>
                <w:lang w:val="da-DK"/>
              </w:rPr>
            </w:pPr>
            <w:r w:rsidRPr="005C1CE9">
              <w:rPr>
                <w:sz w:val="22"/>
                <w:szCs w:val="22"/>
                <w:lang w:val="da-DK"/>
              </w:rPr>
              <w:t>Tiếng Anh cơ bản I</w:t>
            </w:r>
          </w:p>
        </w:tc>
        <w:tc>
          <w:tcPr>
            <w:tcW w:w="452" w:type="dxa"/>
          </w:tcPr>
          <w:p w:rsidR="008D3F70" w:rsidRPr="002C3346" w:rsidRDefault="008D3F70" w:rsidP="008D3F70">
            <w:pPr>
              <w:keepNext/>
              <w:spacing w:before="64" w:after="60" w:line="276" w:lineRule="auto"/>
              <w:ind w:right="-8"/>
              <w:jc w:val="center"/>
              <w:outlineLvl w:val="1"/>
              <w:rPr>
                <w:bCs/>
                <w:iCs/>
                <w:lang w:val="en-US"/>
              </w:rPr>
            </w:pP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20"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RPr="002C3346" w:rsidTr="00D636A5">
        <w:tc>
          <w:tcPr>
            <w:tcW w:w="1316" w:type="dxa"/>
          </w:tcPr>
          <w:p w:rsidR="008D3F70" w:rsidRPr="00182EBF" w:rsidRDefault="008D3F70" w:rsidP="008D3F7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001508</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Tiếng Anh cơ bản II</w:t>
            </w:r>
          </w:p>
        </w:tc>
        <w:tc>
          <w:tcPr>
            <w:tcW w:w="452" w:type="dxa"/>
          </w:tcPr>
          <w:p w:rsidR="008D3F70" w:rsidRPr="002C3346" w:rsidRDefault="008D3F70" w:rsidP="008D3F70">
            <w:pPr>
              <w:keepNext/>
              <w:spacing w:before="64" w:after="60" w:line="276" w:lineRule="auto"/>
              <w:ind w:right="-8"/>
              <w:jc w:val="center"/>
              <w:outlineLvl w:val="1"/>
              <w:rPr>
                <w:bCs/>
                <w:iCs/>
                <w:lang w:val="en-US"/>
              </w:rPr>
            </w:pPr>
          </w:p>
        </w:tc>
        <w:tc>
          <w:tcPr>
            <w:tcW w:w="459" w:type="dxa"/>
          </w:tcPr>
          <w:p w:rsidR="008D3F70" w:rsidRPr="002C3346" w:rsidRDefault="008D3F70" w:rsidP="008D3F70">
            <w:pPr>
              <w:keepNext/>
              <w:spacing w:before="64" w:after="60" w:line="276" w:lineRule="auto"/>
              <w:ind w:right="-8"/>
              <w:jc w:val="center"/>
              <w:outlineLvl w:val="1"/>
              <w:rPr>
                <w:bCs/>
                <w:iCs/>
                <w:lang w:val="en-US"/>
              </w:rPr>
            </w:pPr>
          </w:p>
        </w:tc>
        <w:tc>
          <w:tcPr>
            <w:tcW w:w="512"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20"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c>
          <w:tcPr>
            <w:tcW w:w="418" w:type="dxa"/>
          </w:tcPr>
          <w:p w:rsidR="008D3F70" w:rsidRPr="002C3346" w:rsidRDefault="008D3F70" w:rsidP="008D3F70">
            <w:pPr>
              <w:keepNext/>
              <w:spacing w:before="64" w:after="60" w:line="276" w:lineRule="auto"/>
              <w:ind w:right="-8"/>
              <w:jc w:val="center"/>
              <w:outlineLvl w:val="1"/>
              <w:rPr>
                <w:bCs/>
                <w:iCs/>
                <w:lang w:val="en-US"/>
              </w:rPr>
            </w:pPr>
          </w:p>
        </w:tc>
        <w:tc>
          <w:tcPr>
            <w:tcW w:w="419" w:type="dxa"/>
          </w:tcPr>
          <w:p w:rsidR="008D3F70" w:rsidRPr="002C3346" w:rsidRDefault="008D3F70" w:rsidP="008D3F70">
            <w:pPr>
              <w:keepNext/>
              <w:spacing w:before="64" w:after="60" w:line="276" w:lineRule="auto"/>
              <w:ind w:right="-8"/>
              <w:jc w:val="center"/>
              <w:outlineLvl w:val="1"/>
              <w:rPr>
                <w:bCs/>
                <w:iCs/>
                <w:lang w:val="en-US"/>
              </w:rPr>
            </w:pPr>
          </w:p>
        </w:tc>
      </w:tr>
      <w:tr w:rsidR="008D3F70" w:rsidTr="00D636A5">
        <w:tc>
          <w:tcPr>
            <w:tcW w:w="1316" w:type="dxa"/>
          </w:tcPr>
          <w:p w:rsidR="008D3F70" w:rsidRPr="005C1CE9" w:rsidRDefault="008D3F70" w:rsidP="008D3F7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000436</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Giáo dục thể chất 1</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7"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Pr="005C1CE9" w:rsidRDefault="008D3F70" w:rsidP="008D3F7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000447</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Giáo dục thể chất 2</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7"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Pr="005C1CE9" w:rsidRDefault="008D3F70" w:rsidP="008D3F7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000460</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Giáo dục thể chất 3</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7"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Pr="005C1CE9" w:rsidRDefault="008D3F70" w:rsidP="008D3F7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000388</w:t>
            </w:r>
          </w:p>
        </w:tc>
        <w:tc>
          <w:tcPr>
            <w:tcW w:w="3386" w:type="dxa"/>
            <w:vAlign w:val="center"/>
          </w:tcPr>
          <w:p w:rsidR="008D3F70" w:rsidRPr="005C1CE9" w:rsidRDefault="008D3F70" w:rsidP="008D3F70">
            <w:pPr>
              <w:spacing w:line="312" w:lineRule="auto"/>
              <w:jc w:val="both"/>
              <w:rPr>
                <w:sz w:val="22"/>
                <w:szCs w:val="22"/>
                <w:lang w:val="en-US"/>
              </w:rPr>
            </w:pPr>
            <w:r w:rsidRPr="005C1CE9">
              <w:rPr>
                <w:sz w:val="22"/>
                <w:szCs w:val="22"/>
                <w:lang w:val="en-US"/>
              </w:rPr>
              <w:t>Giáo dụ</w:t>
            </w:r>
            <w:bookmarkStart w:id="3" w:name="_GoBack"/>
            <w:bookmarkEnd w:id="3"/>
            <w:r w:rsidRPr="005C1CE9">
              <w:rPr>
                <w:sz w:val="22"/>
                <w:szCs w:val="22"/>
                <w:lang w:val="en-US"/>
              </w:rPr>
              <w:t>c quốc phòng</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7"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lastRenderedPageBreak/>
              <w:t>0101</w:t>
            </w:r>
            <w:r w:rsidRPr="00D71E0A">
              <w:rPr>
                <w:color w:val="000000"/>
                <w:sz w:val="22"/>
                <w:szCs w:val="22"/>
                <w:lang w:val="en-US"/>
              </w:rPr>
              <w:t>001603</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Toán cao cấp I</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001620</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Toán cao cấp II</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000787</w:t>
            </w:r>
          </w:p>
        </w:tc>
        <w:tc>
          <w:tcPr>
            <w:tcW w:w="3386" w:type="dxa"/>
          </w:tcPr>
          <w:p w:rsidR="008D3F70" w:rsidRPr="00D636A5" w:rsidRDefault="008D3F70" w:rsidP="008D3F70">
            <w:pPr>
              <w:keepNext/>
              <w:spacing w:before="64" w:after="60" w:line="276" w:lineRule="auto"/>
              <w:ind w:right="-8"/>
              <w:outlineLvl w:val="1"/>
              <w:rPr>
                <w:bCs/>
                <w:iCs/>
                <w:lang w:val="fr-FR"/>
              </w:rPr>
            </w:pPr>
            <w:r w:rsidRPr="00D636A5">
              <w:rPr>
                <w:sz w:val="22"/>
                <w:szCs w:val="22"/>
                <w:lang w:val="fr-FR"/>
              </w:rPr>
              <w:t>Lý thuyết xác suất và thống kê toán</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001131</w:t>
            </w:r>
          </w:p>
        </w:tc>
        <w:tc>
          <w:tcPr>
            <w:tcW w:w="3386" w:type="dxa"/>
          </w:tcPr>
          <w:p w:rsidR="008D3F70" w:rsidRPr="00D636A5" w:rsidRDefault="008D3F70" w:rsidP="008D3F70">
            <w:pPr>
              <w:keepNext/>
              <w:spacing w:before="64" w:after="60" w:line="276" w:lineRule="auto"/>
              <w:ind w:right="-8"/>
              <w:outlineLvl w:val="1"/>
              <w:rPr>
                <w:bCs/>
                <w:iCs/>
                <w:lang w:val="fr-FR"/>
              </w:rPr>
            </w:pPr>
            <w:r w:rsidRPr="00D636A5">
              <w:rPr>
                <w:sz w:val="22"/>
                <w:szCs w:val="22"/>
                <w:lang w:val="fr-FR"/>
              </w:rPr>
              <w:t>Tâm lý học đại cương</w:t>
            </w:r>
          </w:p>
        </w:tc>
        <w:tc>
          <w:tcPr>
            <w:tcW w:w="452"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4702" w:type="dxa"/>
            <w:gridSpan w:val="2"/>
          </w:tcPr>
          <w:p w:rsidR="008D3F70" w:rsidRDefault="008D3F70" w:rsidP="008D3F70">
            <w:pPr>
              <w:keepNext/>
              <w:spacing w:before="64" w:after="60" w:line="276" w:lineRule="auto"/>
              <w:ind w:right="-8"/>
              <w:jc w:val="center"/>
              <w:outlineLvl w:val="1"/>
              <w:rPr>
                <w:bCs/>
                <w:iCs/>
                <w:lang w:val="fr-FR"/>
              </w:rPr>
            </w:pPr>
            <w:r>
              <w:rPr>
                <w:b/>
                <w:color w:val="000000"/>
                <w:sz w:val="22"/>
                <w:szCs w:val="22"/>
              </w:rPr>
              <w:t>II</w:t>
            </w:r>
            <w:r w:rsidRPr="005C1CE9">
              <w:rPr>
                <w:b/>
                <w:color w:val="000000"/>
                <w:sz w:val="22"/>
                <w:szCs w:val="22"/>
              </w:rPr>
              <w:t>. Kiến thức giáo dục chuyên nghiệp</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7"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000619</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Kinh tế vi mô</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000626</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Kinh tế vĩ mô</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000606</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Kinh tế lượng</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002198</w:t>
            </w:r>
          </w:p>
        </w:tc>
        <w:tc>
          <w:tcPr>
            <w:tcW w:w="3386" w:type="dxa"/>
          </w:tcPr>
          <w:p w:rsidR="008D3F70" w:rsidRPr="00D636A5" w:rsidRDefault="008D3F70" w:rsidP="008D3F70">
            <w:pPr>
              <w:keepNext/>
              <w:spacing w:before="64" w:after="60" w:line="276" w:lineRule="auto"/>
              <w:ind w:right="-8"/>
              <w:outlineLvl w:val="1"/>
              <w:rPr>
                <w:bCs/>
                <w:iCs/>
                <w:lang w:val="fr-FR"/>
              </w:rPr>
            </w:pPr>
            <w:r w:rsidRPr="00D636A5">
              <w:rPr>
                <w:sz w:val="22"/>
                <w:szCs w:val="22"/>
                <w:lang w:val="fr-FR"/>
              </w:rPr>
              <w:t>Lý thuyết tài chính tiền tệ 1</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002199</w:t>
            </w:r>
          </w:p>
        </w:tc>
        <w:tc>
          <w:tcPr>
            <w:tcW w:w="3386" w:type="dxa"/>
          </w:tcPr>
          <w:p w:rsidR="008D3F70" w:rsidRPr="00D636A5" w:rsidRDefault="008D3F70" w:rsidP="008D3F70">
            <w:pPr>
              <w:keepNext/>
              <w:spacing w:before="64" w:after="60" w:line="276" w:lineRule="auto"/>
              <w:ind w:right="-8"/>
              <w:outlineLvl w:val="1"/>
              <w:rPr>
                <w:bCs/>
                <w:iCs/>
                <w:lang w:val="fr-FR"/>
              </w:rPr>
            </w:pPr>
            <w:r w:rsidRPr="00D636A5">
              <w:rPr>
                <w:sz w:val="22"/>
                <w:szCs w:val="22"/>
                <w:lang w:val="fr-FR"/>
              </w:rPr>
              <w:t>Lý thuyết tài chính tiền tệ 2</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D71E0A">
              <w:rPr>
                <w:color w:val="000000"/>
                <w:sz w:val="22"/>
                <w:szCs w:val="22"/>
                <w:lang w:val="en-US"/>
              </w:rPr>
              <w:t>000753</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Luật kinh tế</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001058</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Quản trị học</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002197</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Toán tài chính</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000886</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lang w:val="en-US"/>
              </w:rPr>
              <w:t>Nguyên lý kế toán</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002196</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rPr>
              <w:t>Mô hình toán kinh tế</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8D3F70" w:rsidTr="00D636A5">
        <w:tc>
          <w:tcPr>
            <w:tcW w:w="1316" w:type="dxa"/>
          </w:tcPr>
          <w:p w:rsidR="008D3F70" w:rsidRDefault="008D3F70" w:rsidP="008D3F70">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001213</w:t>
            </w:r>
          </w:p>
        </w:tc>
        <w:tc>
          <w:tcPr>
            <w:tcW w:w="3386" w:type="dxa"/>
          </w:tcPr>
          <w:p w:rsidR="008D3F70" w:rsidRDefault="008D3F70" w:rsidP="008D3F70">
            <w:pPr>
              <w:keepNext/>
              <w:spacing w:before="64" w:after="60" w:line="276" w:lineRule="auto"/>
              <w:ind w:right="-8"/>
              <w:outlineLvl w:val="1"/>
              <w:rPr>
                <w:bCs/>
                <w:iCs/>
                <w:lang w:val="fr-FR"/>
              </w:rPr>
            </w:pPr>
            <w:r w:rsidRPr="005C1CE9">
              <w:rPr>
                <w:sz w:val="22"/>
                <w:szCs w:val="22"/>
              </w:rPr>
              <w:t>Thống kê doanh nghiệp</w:t>
            </w:r>
          </w:p>
        </w:tc>
        <w:tc>
          <w:tcPr>
            <w:tcW w:w="452" w:type="dxa"/>
          </w:tcPr>
          <w:p w:rsidR="008D3F70" w:rsidRDefault="008D3F70" w:rsidP="008D3F70">
            <w:pPr>
              <w:keepNext/>
              <w:spacing w:before="64" w:after="60" w:line="276" w:lineRule="auto"/>
              <w:ind w:right="-8"/>
              <w:jc w:val="center"/>
              <w:outlineLvl w:val="1"/>
              <w:rPr>
                <w:bCs/>
                <w:iCs/>
                <w:lang w:val="fr-FR"/>
              </w:rPr>
            </w:pPr>
          </w:p>
        </w:tc>
        <w:tc>
          <w:tcPr>
            <w:tcW w:w="459" w:type="dxa"/>
          </w:tcPr>
          <w:p w:rsidR="008D3F70" w:rsidRDefault="008D3F70" w:rsidP="008D3F70">
            <w:pPr>
              <w:keepNext/>
              <w:spacing w:before="64" w:after="60" w:line="276" w:lineRule="auto"/>
              <w:ind w:right="-8"/>
              <w:jc w:val="center"/>
              <w:outlineLvl w:val="1"/>
              <w:rPr>
                <w:bCs/>
                <w:iCs/>
                <w:lang w:val="fr-FR"/>
              </w:rPr>
            </w:pPr>
          </w:p>
        </w:tc>
        <w:tc>
          <w:tcPr>
            <w:tcW w:w="512"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9"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8"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17" w:type="dxa"/>
          </w:tcPr>
          <w:p w:rsidR="008D3F70" w:rsidRPr="002C3346" w:rsidRDefault="008D3F70" w:rsidP="008D3F70">
            <w:pPr>
              <w:keepNext/>
              <w:spacing w:before="64" w:after="60" w:line="276" w:lineRule="auto"/>
              <w:ind w:right="-8"/>
              <w:jc w:val="center"/>
              <w:outlineLvl w:val="1"/>
              <w:rPr>
                <w:bCs/>
                <w:iCs/>
                <w:lang w:val="en-US"/>
              </w:rPr>
            </w:pPr>
            <w:r>
              <w:rPr>
                <w:bCs/>
                <w:iCs/>
                <w:lang w:val="en-US"/>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9"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18" w:type="dxa"/>
          </w:tcPr>
          <w:p w:rsidR="008D3F70" w:rsidRDefault="008D3F70" w:rsidP="008D3F70">
            <w:pPr>
              <w:keepNext/>
              <w:spacing w:before="64" w:after="60" w:line="276" w:lineRule="auto"/>
              <w:ind w:right="-8"/>
              <w:jc w:val="center"/>
              <w:outlineLvl w:val="1"/>
              <w:rPr>
                <w:bCs/>
                <w:iCs/>
                <w:lang w:val="fr-FR"/>
              </w:rPr>
            </w:pPr>
            <w:r>
              <w:rPr>
                <w:bCs/>
                <w:iCs/>
                <w:lang w:val="fr-FR"/>
              </w:rPr>
              <w:t>x</w:t>
            </w:r>
          </w:p>
        </w:tc>
        <w:tc>
          <w:tcPr>
            <w:tcW w:w="420"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c>
          <w:tcPr>
            <w:tcW w:w="418" w:type="dxa"/>
          </w:tcPr>
          <w:p w:rsidR="008D3F70" w:rsidRDefault="008D3F70" w:rsidP="008D3F70">
            <w:pPr>
              <w:keepNext/>
              <w:spacing w:before="64" w:after="60" w:line="276" w:lineRule="auto"/>
              <w:ind w:right="-8"/>
              <w:jc w:val="center"/>
              <w:outlineLvl w:val="1"/>
              <w:rPr>
                <w:bCs/>
                <w:iCs/>
                <w:lang w:val="fr-FR"/>
              </w:rPr>
            </w:pPr>
          </w:p>
        </w:tc>
        <w:tc>
          <w:tcPr>
            <w:tcW w:w="419" w:type="dxa"/>
          </w:tcPr>
          <w:p w:rsidR="008D3F70" w:rsidRDefault="008D3F70" w:rsidP="008D3F70">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001576</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Tin học ứng dụng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000807</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Marketing căn bản</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8D3F70">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lastRenderedPageBreak/>
              <w:t>0101</w:t>
            </w:r>
            <w:r w:rsidRPr="00C6271C">
              <w:rPr>
                <w:color w:val="000000"/>
                <w:sz w:val="22"/>
                <w:szCs w:val="22"/>
                <w:lang w:val="en-US"/>
              </w:rPr>
              <w:t>002020</w:t>
            </w:r>
          </w:p>
        </w:tc>
        <w:tc>
          <w:tcPr>
            <w:tcW w:w="3386" w:type="dxa"/>
            <w:vAlign w:val="center"/>
          </w:tcPr>
          <w:p w:rsidR="003F0D37" w:rsidRPr="005C1CE9" w:rsidRDefault="003F0D37" w:rsidP="003F0D37">
            <w:pPr>
              <w:spacing w:line="312" w:lineRule="auto"/>
              <w:jc w:val="both"/>
              <w:rPr>
                <w:sz w:val="22"/>
                <w:szCs w:val="22"/>
              </w:rPr>
            </w:pPr>
            <w:r w:rsidRPr="005C1CE9">
              <w:rPr>
                <w:sz w:val="22"/>
                <w:szCs w:val="22"/>
              </w:rPr>
              <w:t>Kinh tế đầu tư</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000603</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Kiểm toán căn bản</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002336</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Phân tích báo cáo tài chính</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000550</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Kế toán tài chính</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002183</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Tài chính doanh nghiệp 1</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002184</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Tài chính doanh nghiệp 2</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002202</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Tài chính quốc tế 1</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C6271C">
              <w:rPr>
                <w:color w:val="000000"/>
                <w:sz w:val="22"/>
                <w:szCs w:val="22"/>
                <w:lang w:val="en-US"/>
              </w:rPr>
              <w:t>002203</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Tài chính quốc tế 2</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001469</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Tiếng anh chuyên ngành</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002200</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Nghiệp vụ NHTM 1</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002201</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Nghiệp vụ NHTM 2</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002185</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Tài chính công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002337</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Marketing NH</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002188</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Kế toán ngân hàng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002207</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Bảo hiểm 1</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002205</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Thị trường chứng khoán  1</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002189</w:t>
            </w:r>
          </w:p>
        </w:tc>
        <w:tc>
          <w:tcPr>
            <w:tcW w:w="3386" w:type="dxa"/>
          </w:tcPr>
          <w:p w:rsidR="003F0D37" w:rsidRPr="000D38EE" w:rsidRDefault="003F0D37" w:rsidP="003F0D37">
            <w:pPr>
              <w:keepNext/>
              <w:spacing w:before="64" w:after="60" w:line="276" w:lineRule="auto"/>
              <w:ind w:right="-8"/>
              <w:outlineLvl w:val="1"/>
              <w:rPr>
                <w:bCs/>
                <w:iCs/>
                <w:lang w:val="fr-FR"/>
              </w:rPr>
            </w:pPr>
            <w:r w:rsidRPr="000D38EE">
              <w:rPr>
                <w:sz w:val="22"/>
                <w:szCs w:val="22"/>
                <w:lang w:val="fr-FR"/>
              </w:rPr>
              <w:t>Quản trị rủi ro tài chính</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001139</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Thanh toán quốc tế</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lastRenderedPageBreak/>
              <w:t>0101</w:t>
            </w:r>
            <w:r w:rsidRPr="00323791">
              <w:rPr>
                <w:color w:val="000000"/>
                <w:sz w:val="22"/>
                <w:szCs w:val="22"/>
                <w:lang w:val="en-US"/>
              </w:rPr>
              <w:t>001448</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Thuế</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002208</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Bảo hiểm 2</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002210</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rPr>
              <w:t>Ngân hàng trung ương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002206</w:t>
            </w:r>
          </w:p>
        </w:tc>
        <w:tc>
          <w:tcPr>
            <w:tcW w:w="3386" w:type="dxa"/>
          </w:tcPr>
          <w:p w:rsidR="003F0D37" w:rsidRDefault="003F0D37" w:rsidP="003F0D37">
            <w:pPr>
              <w:keepNext/>
              <w:spacing w:before="64" w:after="60" w:line="276" w:lineRule="auto"/>
              <w:ind w:right="-8"/>
              <w:outlineLvl w:val="1"/>
              <w:rPr>
                <w:bCs/>
                <w:iCs/>
                <w:lang w:val="fr-FR"/>
              </w:rPr>
            </w:pPr>
            <w:r w:rsidRPr="005C1CE9">
              <w:rPr>
                <w:color w:val="000000"/>
                <w:sz w:val="22"/>
                <w:szCs w:val="22"/>
                <w:lang w:val="en-US"/>
              </w:rPr>
              <w:t>Thị trường chứng khoán 2</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8D3F70">
        <w:tc>
          <w:tcPr>
            <w:tcW w:w="4702" w:type="dxa"/>
            <w:gridSpan w:val="2"/>
          </w:tcPr>
          <w:p w:rsidR="003F0D37" w:rsidRDefault="003F0D37" w:rsidP="003F0D37">
            <w:pPr>
              <w:keepNext/>
              <w:spacing w:before="64" w:after="60" w:line="276" w:lineRule="auto"/>
              <w:ind w:right="-8"/>
              <w:jc w:val="center"/>
              <w:outlineLvl w:val="1"/>
              <w:rPr>
                <w:bCs/>
                <w:iCs/>
                <w:lang w:val="fr-FR"/>
              </w:rPr>
            </w:pPr>
            <w:r>
              <w:rPr>
                <w:b/>
                <w:color w:val="000000"/>
                <w:sz w:val="22"/>
                <w:szCs w:val="22"/>
              </w:rPr>
              <w:t>III</w:t>
            </w:r>
            <w:r w:rsidRPr="005C1CE9">
              <w:rPr>
                <w:b/>
                <w:color w:val="000000"/>
                <w:sz w:val="22"/>
                <w:szCs w:val="22"/>
              </w:rPr>
              <w:t>. Thực tập, khóa luận tốt nghiệp</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7" w:type="dxa"/>
          </w:tcPr>
          <w:p w:rsidR="003F0D37" w:rsidRDefault="003F0D37" w:rsidP="003F0D37">
            <w:pPr>
              <w:keepNext/>
              <w:spacing w:before="64" w:after="60" w:line="276" w:lineRule="auto"/>
              <w:ind w:right="-8"/>
              <w:jc w:val="center"/>
              <w:outlineLvl w:val="1"/>
              <w:rPr>
                <w:bCs/>
                <w:iCs/>
                <w:lang w:val="fr-FR"/>
              </w:rPr>
            </w:pP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001442</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Thực tập tốt nghiệp</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000590</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Khóa luận tốt nghiệp</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002008</w:t>
            </w:r>
          </w:p>
        </w:tc>
        <w:tc>
          <w:tcPr>
            <w:tcW w:w="3386" w:type="dxa"/>
          </w:tcPr>
          <w:p w:rsidR="003F0D37" w:rsidRPr="000D38EE" w:rsidRDefault="003F0D37" w:rsidP="003F0D37">
            <w:pPr>
              <w:keepNext/>
              <w:spacing w:before="64" w:after="60" w:line="276" w:lineRule="auto"/>
              <w:ind w:right="-8"/>
              <w:outlineLvl w:val="1"/>
              <w:rPr>
                <w:bCs/>
                <w:iCs/>
                <w:lang w:val="fr-FR"/>
              </w:rPr>
            </w:pPr>
            <w:r w:rsidRPr="000D38EE">
              <w:rPr>
                <w:sz w:val="22"/>
                <w:szCs w:val="22"/>
                <w:lang w:val="fr-FR"/>
              </w:rPr>
              <w:t>Pháp luật tài chính ngân hàng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002190</w:t>
            </w:r>
          </w:p>
        </w:tc>
        <w:tc>
          <w:tcPr>
            <w:tcW w:w="3386" w:type="dxa"/>
          </w:tcPr>
          <w:p w:rsidR="003F0D37" w:rsidRDefault="003F0D37" w:rsidP="003F0D37">
            <w:pPr>
              <w:keepNext/>
              <w:spacing w:before="64" w:after="60" w:line="276" w:lineRule="auto"/>
              <w:ind w:right="-8"/>
              <w:outlineLvl w:val="1"/>
              <w:rPr>
                <w:bCs/>
                <w:iCs/>
                <w:lang w:val="fr-FR"/>
              </w:rPr>
            </w:pPr>
            <w:r w:rsidRPr="005C1CE9">
              <w:rPr>
                <w:sz w:val="22"/>
                <w:szCs w:val="22"/>
                <w:lang w:val="en-US"/>
              </w:rPr>
              <w:t>Tín dụng ngân hàng</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r w:rsidR="003F0D37" w:rsidTr="00D636A5">
        <w:tc>
          <w:tcPr>
            <w:tcW w:w="1316" w:type="dxa"/>
          </w:tcPr>
          <w:p w:rsidR="003F0D37" w:rsidRDefault="003F0D37" w:rsidP="003F0D37">
            <w:pPr>
              <w:keepNext/>
              <w:spacing w:before="64" w:after="60" w:line="276" w:lineRule="auto"/>
              <w:ind w:right="-8"/>
              <w:jc w:val="center"/>
              <w:outlineLvl w:val="1"/>
              <w:rPr>
                <w:bCs/>
                <w:iCs/>
                <w:lang w:val="fr-FR"/>
              </w:rPr>
            </w:pPr>
            <w:r>
              <w:rPr>
                <w:color w:val="000000"/>
                <w:sz w:val="22"/>
                <w:szCs w:val="22"/>
                <w:lang w:val="en-US"/>
              </w:rPr>
              <w:t>0101</w:t>
            </w:r>
            <w:r w:rsidRPr="00323791">
              <w:rPr>
                <w:color w:val="000000"/>
                <w:sz w:val="22"/>
                <w:szCs w:val="22"/>
                <w:lang w:val="en-US"/>
              </w:rPr>
              <w:t>00</w:t>
            </w:r>
            <w:r>
              <w:rPr>
                <w:color w:val="000000"/>
                <w:sz w:val="22"/>
                <w:szCs w:val="22"/>
                <w:lang w:val="en-US"/>
              </w:rPr>
              <w:t>2212</w:t>
            </w:r>
          </w:p>
        </w:tc>
        <w:tc>
          <w:tcPr>
            <w:tcW w:w="3386" w:type="dxa"/>
          </w:tcPr>
          <w:p w:rsidR="003F0D37" w:rsidRPr="008D3F70" w:rsidRDefault="003F0D37" w:rsidP="003F0D37">
            <w:pPr>
              <w:keepNext/>
              <w:spacing w:before="64" w:after="60" w:line="276" w:lineRule="auto"/>
              <w:ind w:right="-8"/>
              <w:outlineLvl w:val="1"/>
              <w:rPr>
                <w:bCs/>
                <w:iCs/>
                <w:lang w:val="fr-FR"/>
              </w:rPr>
            </w:pPr>
            <w:r w:rsidRPr="008D3F70">
              <w:rPr>
                <w:sz w:val="22"/>
                <w:szCs w:val="22"/>
                <w:lang w:val="fr-FR"/>
              </w:rPr>
              <w:t>Nghiệp vụ ngân hàng hiện đại</w:t>
            </w:r>
          </w:p>
        </w:tc>
        <w:tc>
          <w:tcPr>
            <w:tcW w:w="452" w:type="dxa"/>
          </w:tcPr>
          <w:p w:rsidR="003F0D37" w:rsidRDefault="003F0D37" w:rsidP="003F0D37">
            <w:pPr>
              <w:keepNext/>
              <w:spacing w:before="64" w:after="60" w:line="276" w:lineRule="auto"/>
              <w:ind w:right="-8"/>
              <w:jc w:val="center"/>
              <w:outlineLvl w:val="1"/>
              <w:rPr>
                <w:bCs/>
                <w:iCs/>
                <w:lang w:val="fr-FR"/>
              </w:rPr>
            </w:pPr>
          </w:p>
        </w:tc>
        <w:tc>
          <w:tcPr>
            <w:tcW w:w="459" w:type="dxa"/>
          </w:tcPr>
          <w:p w:rsidR="003F0D37" w:rsidRDefault="003F0D37" w:rsidP="003F0D37">
            <w:pPr>
              <w:keepNext/>
              <w:spacing w:before="64" w:after="60" w:line="276" w:lineRule="auto"/>
              <w:ind w:right="-8"/>
              <w:jc w:val="center"/>
              <w:outlineLvl w:val="1"/>
              <w:rPr>
                <w:bCs/>
                <w:iCs/>
                <w:lang w:val="fr-FR"/>
              </w:rPr>
            </w:pPr>
          </w:p>
        </w:tc>
        <w:tc>
          <w:tcPr>
            <w:tcW w:w="512"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9"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8"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17" w:type="dxa"/>
          </w:tcPr>
          <w:p w:rsidR="003F0D37" w:rsidRPr="002C3346" w:rsidRDefault="003F0D37" w:rsidP="003F0D37">
            <w:pPr>
              <w:keepNext/>
              <w:spacing w:before="64" w:after="60" w:line="276" w:lineRule="auto"/>
              <w:ind w:right="-8"/>
              <w:jc w:val="center"/>
              <w:outlineLvl w:val="1"/>
              <w:rPr>
                <w:bCs/>
                <w:iCs/>
                <w:lang w:val="en-US"/>
              </w:rPr>
            </w:pPr>
            <w:r>
              <w:rPr>
                <w:bCs/>
                <w:iCs/>
                <w:lang w:val="en-US"/>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20"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9" w:type="dxa"/>
          </w:tcPr>
          <w:p w:rsidR="003F0D37" w:rsidRDefault="003F0D37" w:rsidP="003F0D37">
            <w:pPr>
              <w:keepNext/>
              <w:spacing w:before="64" w:after="60" w:line="276" w:lineRule="auto"/>
              <w:ind w:right="-8"/>
              <w:jc w:val="center"/>
              <w:outlineLvl w:val="1"/>
              <w:rPr>
                <w:bCs/>
                <w:iCs/>
                <w:lang w:val="fr-FR"/>
              </w:rPr>
            </w:pPr>
          </w:p>
        </w:tc>
        <w:tc>
          <w:tcPr>
            <w:tcW w:w="418" w:type="dxa"/>
          </w:tcPr>
          <w:p w:rsidR="003F0D37" w:rsidRDefault="003F0D37" w:rsidP="003F0D37">
            <w:pPr>
              <w:keepNext/>
              <w:spacing w:before="64" w:after="60" w:line="276" w:lineRule="auto"/>
              <w:ind w:right="-8"/>
              <w:jc w:val="center"/>
              <w:outlineLvl w:val="1"/>
              <w:rPr>
                <w:bCs/>
                <w:iCs/>
                <w:lang w:val="fr-FR"/>
              </w:rPr>
            </w:pPr>
            <w:r>
              <w:rPr>
                <w:bCs/>
                <w:iCs/>
                <w:lang w:val="fr-FR"/>
              </w:rPr>
              <w:t>x</w:t>
            </w:r>
          </w:p>
        </w:tc>
        <w:tc>
          <w:tcPr>
            <w:tcW w:w="419" w:type="dxa"/>
          </w:tcPr>
          <w:p w:rsidR="003F0D37" w:rsidRDefault="003F0D37" w:rsidP="003F0D37">
            <w:pPr>
              <w:keepNext/>
              <w:spacing w:before="64" w:after="60" w:line="276" w:lineRule="auto"/>
              <w:ind w:right="-8"/>
              <w:jc w:val="center"/>
              <w:outlineLvl w:val="1"/>
              <w:rPr>
                <w:bCs/>
                <w:iCs/>
                <w:lang w:val="fr-FR"/>
              </w:rPr>
            </w:pPr>
            <w:r>
              <w:rPr>
                <w:bCs/>
                <w:iCs/>
                <w:lang w:val="fr-FR"/>
              </w:rPr>
              <w:t>x</w:t>
            </w:r>
          </w:p>
        </w:tc>
      </w:tr>
    </w:tbl>
    <w:p w:rsidR="00100A9E" w:rsidRDefault="00100A9E" w:rsidP="00AC5953">
      <w:pPr>
        <w:keepNext/>
        <w:spacing w:before="64" w:after="60" w:line="276" w:lineRule="auto"/>
        <w:ind w:left="-284" w:right="-8"/>
        <w:jc w:val="center"/>
        <w:outlineLvl w:val="1"/>
        <w:rPr>
          <w:rFonts w:eastAsia="Times New Roman"/>
          <w:bCs/>
          <w:iCs/>
          <w:lang w:val="fr-FR"/>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0935F7" w:rsidRPr="000935F7" w:rsidTr="000935F7">
        <w:tc>
          <w:tcPr>
            <w:tcW w:w="7281" w:type="dxa"/>
          </w:tcPr>
          <w:p w:rsidR="000935F7" w:rsidRPr="000935F7" w:rsidRDefault="000935F7" w:rsidP="000935F7">
            <w:pPr>
              <w:keepNext/>
              <w:spacing w:before="64" w:after="60" w:line="276" w:lineRule="auto"/>
              <w:ind w:right="-8"/>
              <w:jc w:val="center"/>
              <w:outlineLvl w:val="1"/>
              <w:rPr>
                <w:b/>
                <w:bCs/>
                <w:iCs/>
                <w:sz w:val="26"/>
                <w:szCs w:val="26"/>
                <w:lang w:val="fr-FR"/>
              </w:rPr>
            </w:pPr>
            <w:r w:rsidRPr="000935F7">
              <w:rPr>
                <w:b/>
                <w:bCs/>
                <w:iCs/>
                <w:sz w:val="26"/>
                <w:szCs w:val="26"/>
                <w:lang w:val="fr-FR"/>
              </w:rPr>
              <w:t>HIỆU TRƯỞNG</w:t>
            </w:r>
          </w:p>
          <w:p w:rsidR="000935F7" w:rsidRPr="000935F7" w:rsidRDefault="000935F7" w:rsidP="000935F7">
            <w:pPr>
              <w:keepNext/>
              <w:spacing w:before="64" w:after="60" w:line="276" w:lineRule="auto"/>
              <w:ind w:right="-8"/>
              <w:jc w:val="center"/>
              <w:outlineLvl w:val="1"/>
              <w:rPr>
                <w:b/>
                <w:bCs/>
                <w:iCs/>
                <w:sz w:val="26"/>
                <w:szCs w:val="26"/>
                <w:lang w:val="fr-FR"/>
              </w:rPr>
            </w:pPr>
            <w:r w:rsidRPr="000935F7">
              <w:rPr>
                <w:b/>
                <w:bCs/>
                <w:iCs/>
                <w:sz w:val="26"/>
                <w:szCs w:val="26"/>
                <w:lang w:val="fr-FR"/>
              </w:rPr>
              <w:t>(đã ký)</w:t>
            </w:r>
          </w:p>
          <w:p w:rsidR="000935F7" w:rsidRPr="000935F7" w:rsidRDefault="000935F7" w:rsidP="000935F7">
            <w:pPr>
              <w:keepNext/>
              <w:spacing w:before="64" w:after="60" w:line="276" w:lineRule="auto"/>
              <w:ind w:right="-8"/>
              <w:jc w:val="center"/>
              <w:outlineLvl w:val="1"/>
              <w:rPr>
                <w:b/>
                <w:bCs/>
                <w:iCs/>
                <w:sz w:val="26"/>
                <w:szCs w:val="26"/>
                <w:lang w:val="fr-FR"/>
              </w:rPr>
            </w:pPr>
          </w:p>
          <w:p w:rsidR="000935F7" w:rsidRPr="000935F7" w:rsidRDefault="000935F7" w:rsidP="000935F7">
            <w:pPr>
              <w:keepNext/>
              <w:spacing w:before="64" w:after="60" w:line="276" w:lineRule="auto"/>
              <w:ind w:right="-8"/>
              <w:jc w:val="center"/>
              <w:outlineLvl w:val="1"/>
              <w:rPr>
                <w:b/>
                <w:bCs/>
                <w:iCs/>
                <w:sz w:val="26"/>
                <w:szCs w:val="26"/>
                <w:lang w:val="fr-FR"/>
              </w:rPr>
            </w:pPr>
          </w:p>
          <w:p w:rsidR="000935F7" w:rsidRPr="000935F7" w:rsidRDefault="000935F7" w:rsidP="000935F7">
            <w:pPr>
              <w:keepNext/>
              <w:spacing w:before="64" w:after="60" w:line="276" w:lineRule="auto"/>
              <w:ind w:right="-8"/>
              <w:jc w:val="center"/>
              <w:outlineLvl w:val="1"/>
              <w:rPr>
                <w:b/>
                <w:bCs/>
                <w:iCs/>
                <w:sz w:val="26"/>
                <w:szCs w:val="26"/>
                <w:lang w:val="fr-FR"/>
              </w:rPr>
            </w:pPr>
            <w:r w:rsidRPr="000935F7">
              <w:rPr>
                <w:b/>
                <w:bCs/>
                <w:iCs/>
                <w:sz w:val="26"/>
                <w:szCs w:val="26"/>
                <w:lang w:val="fr-FR"/>
              </w:rPr>
              <w:t xml:space="preserve">TS. </w:t>
            </w:r>
            <w:r w:rsidRPr="000935F7">
              <w:rPr>
                <w:b/>
                <w:bCs/>
                <w:iCs/>
                <w:sz w:val="26"/>
                <w:szCs w:val="26"/>
                <w:lang w:val="fr-FR"/>
              </w:rPr>
              <w:t>Nguyễn Thị Kim Lý</w:t>
            </w:r>
          </w:p>
        </w:tc>
        <w:tc>
          <w:tcPr>
            <w:tcW w:w="7281" w:type="dxa"/>
          </w:tcPr>
          <w:p w:rsidR="000935F7" w:rsidRPr="000935F7" w:rsidRDefault="000935F7" w:rsidP="00AC5953">
            <w:pPr>
              <w:keepNext/>
              <w:spacing w:before="64" w:after="60" w:line="276" w:lineRule="auto"/>
              <w:ind w:right="-8"/>
              <w:jc w:val="center"/>
              <w:outlineLvl w:val="1"/>
              <w:rPr>
                <w:b/>
                <w:bCs/>
                <w:iCs/>
                <w:sz w:val="26"/>
                <w:szCs w:val="26"/>
                <w:lang w:val="fr-FR"/>
              </w:rPr>
            </w:pPr>
            <w:r w:rsidRPr="000935F7">
              <w:rPr>
                <w:b/>
                <w:bCs/>
                <w:iCs/>
                <w:sz w:val="26"/>
                <w:szCs w:val="26"/>
                <w:lang w:val="fr-FR"/>
              </w:rPr>
              <w:t>Trưởng đơn vị</w:t>
            </w:r>
          </w:p>
          <w:p w:rsidR="000935F7" w:rsidRPr="000935F7" w:rsidRDefault="000935F7" w:rsidP="00AC5953">
            <w:pPr>
              <w:keepNext/>
              <w:spacing w:before="64" w:after="60" w:line="276" w:lineRule="auto"/>
              <w:ind w:right="-8"/>
              <w:jc w:val="center"/>
              <w:outlineLvl w:val="1"/>
              <w:rPr>
                <w:b/>
                <w:bCs/>
                <w:iCs/>
                <w:sz w:val="26"/>
                <w:szCs w:val="26"/>
                <w:lang w:val="fr-FR"/>
              </w:rPr>
            </w:pPr>
            <w:r w:rsidRPr="000935F7">
              <w:rPr>
                <w:b/>
                <w:bCs/>
                <w:iCs/>
                <w:sz w:val="26"/>
                <w:szCs w:val="26"/>
                <w:lang w:val="fr-FR"/>
              </w:rPr>
              <w:t>(đã ký)</w:t>
            </w:r>
          </w:p>
          <w:p w:rsidR="000935F7" w:rsidRPr="000935F7" w:rsidRDefault="000935F7" w:rsidP="00AC5953">
            <w:pPr>
              <w:keepNext/>
              <w:spacing w:before="64" w:after="60" w:line="276" w:lineRule="auto"/>
              <w:ind w:right="-8"/>
              <w:jc w:val="center"/>
              <w:outlineLvl w:val="1"/>
              <w:rPr>
                <w:b/>
                <w:bCs/>
                <w:iCs/>
                <w:sz w:val="26"/>
                <w:szCs w:val="26"/>
                <w:lang w:val="fr-FR"/>
              </w:rPr>
            </w:pPr>
          </w:p>
          <w:p w:rsidR="000935F7" w:rsidRPr="000935F7" w:rsidRDefault="000935F7" w:rsidP="00AC5953">
            <w:pPr>
              <w:keepNext/>
              <w:spacing w:before="64" w:after="60" w:line="276" w:lineRule="auto"/>
              <w:ind w:right="-8"/>
              <w:jc w:val="center"/>
              <w:outlineLvl w:val="1"/>
              <w:rPr>
                <w:b/>
                <w:bCs/>
                <w:iCs/>
                <w:sz w:val="26"/>
                <w:szCs w:val="26"/>
                <w:lang w:val="fr-FR"/>
              </w:rPr>
            </w:pPr>
          </w:p>
          <w:p w:rsidR="000935F7" w:rsidRPr="000935F7" w:rsidRDefault="000935F7" w:rsidP="00AC5953">
            <w:pPr>
              <w:keepNext/>
              <w:spacing w:before="64" w:after="60" w:line="276" w:lineRule="auto"/>
              <w:ind w:right="-8"/>
              <w:jc w:val="center"/>
              <w:outlineLvl w:val="1"/>
              <w:rPr>
                <w:b/>
                <w:bCs/>
                <w:iCs/>
                <w:sz w:val="26"/>
                <w:szCs w:val="26"/>
                <w:lang w:val="fr-FR"/>
              </w:rPr>
            </w:pPr>
            <w:r w:rsidRPr="000935F7">
              <w:rPr>
                <w:b/>
                <w:bCs/>
                <w:iCs/>
                <w:sz w:val="26"/>
                <w:szCs w:val="26"/>
                <w:lang w:val="fr-FR"/>
              </w:rPr>
              <w:t>TS. Đặng Nguyên Mạnh</w:t>
            </w:r>
          </w:p>
        </w:tc>
      </w:tr>
    </w:tbl>
    <w:p w:rsidR="000935F7" w:rsidRPr="002C3346" w:rsidRDefault="000935F7" w:rsidP="00AC5953">
      <w:pPr>
        <w:keepNext/>
        <w:spacing w:before="64" w:after="60" w:line="276" w:lineRule="auto"/>
        <w:ind w:left="-284" w:right="-8"/>
        <w:jc w:val="center"/>
        <w:outlineLvl w:val="1"/>
        <w:rPr>
          <w:rFonts w:eastAsia="Times New Roman"/>
          <w:bCs/>
          <w:iCs/>
          <w:lang w:val="fr-FR"/>
        </w:rPr>
      </w:pPr>
    </w:p>
    <w:p w:rsidR="00AC5953" w:rsidRPr="008D3F70" w:rsidRDefault="008D3F70" w:rsidP="008D3F70">
      <w:pPr>
        <w:spacing w:after="0" w:line="240" w:lineRule="auto"/>
        <w:rPr>
          <w:rFonts w:ascii=".VnTime" w:eastAsia="Times New Roman" w:hAnsi=".VnTime"/>
          <w:lang w:val="fr-FR"/>
        </w:rPr>
        <w:sectPr w:rsidR="00AC5953" w:rsidRPr="008D3F70" w:rsidSect="000935F7">
          <w:pgSz w:w="16840" w:h="11907" w:orient="landscape" w:code="9"/>
          <w:pgMar w:top="993" w:right="1134" w:bottom="851" w:left="1134" w:header="720" w:footer="720" w:gutter="0"/>
          <w:cols w:space="720"/>
          <w:docGrid w:linePitch="360"/>
        </w:sectPr>
      </w:pPr>
      <w:r>
        <w:rPr>
          <w:rFonts w:ascii=".VnTime" w:eastAsia="Times New Roman" w:hAnsi=".VnTime"/>
          <w:lang w:val="fr-FR"/>
        </w:rPr>
        <w:br w:type="page"/>
      </w:r>
    </w:p>
    <w:bookmarkEnd w:id="2"/>
    <w:p w:rsidR="00AC5953" w:rsidRPr="008D3F70" w:rsidRDefault="00AC5953" w:rsidP="008D3F70">
      <w:pPr>
        <w:widowControl w:val="0"/>
        <w:tabs>
          <w:tab w:val="right" w:pos="8100"/>
        </w:tabs>
        <w:spacing w:beforeLines="40" w:before="96" w:afterLines="40" w:after="96" w:line="26" w:lineRule="atLeast"/>
        <w:jc w:val="both"/>
        <w:rPr>
          <w:rFonts w:eastAsia="Times New Roman"/>
          <w:sz w:val="26"/>
          <w:szCs w:val="26"/>
          <w:lang w:val="fr-FR"/>
        </w:rPr>
      </w:pPr>
    </w:p>
    <w:sectPr w:rsidR="00AC5953" w:rsidRPr="008D3F70" w:rsidSect="00AC5953">
      <w:pgSz w:w="11907" w:h="16840" w:code="9"/>
      <w:pgMar w:top="1418" w:right="1134" w:bottom="1418"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88" w:rsidRDefault="00331B88">
      <w:pPr>
        <w:spacing w:after="0" w:line="240" w:lineRule="auto"/>
      </w:pPr>
      <w:r>
        <w:separator/>
      </w:r>
    </w:p>
  </w:endnote>
  <w:endnote w:type="continuationSeparator" w:id="0">
    <w:p w:rsidR="00331B88" w:rsidRDefault="0033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OpenSymbol">
    <w:altName w:val="MS Mincho"/>
    <w:charset w:val="80"/>
    <w:family w:val="auto"/>
    <w:pitch w:val="default"/>
  </w:font>
  <w:font w:name="DejaVu Sans">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0" w:rsidRDefault="008D3F70">
    <w:pPr>
      <w:pStyle w:val="Footer"/>
      <w:jc w:val="center"/>
    </w:pPr>
    <w:r>
      <w:fldChar w:fldCharType="begin"/>
    </w:r>
    <w:r>
      <w:instrText xml:space="preserve"> PAGE   \* MERGEFORMAT </w:instrText>
    </w:r>
    <w:r>
      <w:fldChar w:fldCharType="separate"/>
    </w:r>
    <w:r w:rsidR="000935F7">
      <w:rPr>
        <w:noProof/>
      </w:rPr>
      <w:t>12</w:t>
    </w:r>
    <w:r>
      <w:rPr>
        <w:noProof/>
      </w:rPr>
      <w:fldChar w:fldCharType="end"/>
    </w:r>
  </w:p>
  <w:p w:rsidR="008D3F70" w:rsidRDefault="008D3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88" w:rsidRDefault="00331B88">
      <w:pPr>
        <w:spacing w:after="0" w:line="240" w:lineRule="auto"/>
      </w:pPr>
      <w:r>
        <w:separator/>
      </w:r>
    </w:p>
  </w:footnote>
  <w:footnote w:type="continuationSeparator" w:id="0">
    <w:p w:rsidR="00331B88" w:rsidRDefault="00331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608F30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4EE84C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600260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4EA6B7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873F3B"/>
    <w:multiLevelType w:val="multilevel"/>
    <w:tmpl w:val="01F2FFC2"/>
    <w:lvl w:ilvl="0">
      <w:start w:val="1"/>
      <w:numFmt w:val="decimal"/>
      <w:lvlText w:val="%1."/>
      <w:lvlJc w:val="left"/>
      <w:pPr>
        <w:ind w:left="368" w:hanging="267"/>
      </w:pPr>
      <w:rPr>
        <w:rFonts w:ascii="Times New Roman" w:eastAsia="Times New Roman" w:hAnsi="Times New Roman" w:hint="default"/>
        <w:b/>
        <w:bCs/>
        <w:w w:val="99"/>
        <w:sz w:val="26"/>
        <w:szCs w:val="26"/>
      </w:rPr>
    </w:lvl>
    <w:lvl w:ilvl="1">
      <w:start w:val="1"/>
      <w:numFmt w:val="decimal"/>
      <w:lvlText w:val="%1.%2."/>
      <w:lvlJc w:val="left"/>
      <w:pPr>
        <w:ind w:left="848" w:hanging="464"/>
      </w:pPr>
      <w:rPr>
        <w:rFonts w:ascii="Times New Roman" w:eastAsia="Times New Roman" w:hAnsi="Times New Roman" w:hint="default"/>
        <w:b/>
        <w:bCs/>
        <w:w w:val="99"/>
        <w:sz w:val="26"/>
        <w:szCs w:val="26"/>
      </w:rPr>
    </w:lvl>
    <w:lvl w:ilvl="2">
      <w:start w:val="1"/>
      <w:numFmt w:val="bullet"/>
      <w:lvlText w:val="•"/>
      <w:lvlJc w:val="left"/>
      <w:pPr>
        <w:ind w:left="1845" w:hanging="464"/>
      </w:pPr>
      <w:rPr>
        <w:rFonts w:hint="default"/>
      </w:rPr>
    </w:lvl>
    <w:lvl w:ilvl="3">
      <w:start w:val="1"/>
      <w:numFmt w:val="bullet"/>
      <w:lvlText w:val="•"/>
      <w:lvlJc w:val="left"/>
      <w:pPr>
        <w:ind w:left="2843" w:hanging="464"/>
      </w:pPr>
      <w:rPr>
        <w:rFonts w:hint="default"/>
      </w:rPr>
    </w:lvl>
    <w:lvl w:ilvl="4">
      <w:start w:val="1"/>
      <w:numFmt w:val="bullet"/>
      <w:lvlText w:val="•"/>
      <w:lvlJc w:val="left"/>
      <w:pPr>
        <w:ind w:left="3841" w:hanging="464"/>
      </w:pPr>
      <w:rPr>
        <w:rFonts w:hint="default"/>
      </w:rPr>
    </w:lvl>
    <w:lvl w:ilvl="5">
      <w:start w:val="1"/>
      <w:numFmt w:val="bullet"/>
      <w:lvlText w:val="•"/>
      <w:lvlJc w:val="left"/>
      <w:pPr>
        <w:ind w:left="4838" w:hanging="464"/>
      </w:pPr>
      <w:rPr>
        <w:rFonts w:hint="default"/>
      </w:rPr>
    </w:lvl>
    <w:lvl w:ilvl="6">
      <w:start w:val="1"/>
      <w:numFmt w:val="bullet"/>
      <w:lvlText w:val="•"/>
      <w:lvlJc w:val="left"/>
      <w:pPr>
        <w:ind w:left="5836" w:hanging="464"/>
      </w:pPr>
      <w:rPr>
        <w:rFonts w:hint="default"/>
      </w:rPr>
    </w:lvl>
    <w:lvl w:ilvl="7">
      <w:start w:val="1"/>
      <w:numFmt w:val="bullet"/>
      <w:lvlText w:val="•"/>
      <w:lvlJc w:val="left"/>
      <w:pPr>
        <w:ind w:left="6833" w:hanging="464"/>
      </w:pPr>
      <w:rPr>
        <w:rFonts w:hint="default"/>
      </w:rPr>
    </w:lvl>
    <w:lvl w:ilvl="8">
      <w:start w:val="1"/>
      <w:numFmt w:val="bullet"/>
      <w:lvlText w:val="•"/>
      <w:lvlJc w:val="left"/>
      <w:pPr>
        <w:ind w:left="7831" w:hanging="464"/>
      </w:pPr>
      <w:rPr>
        <w:rFonts w:hint="default"/>
      </w:rPr>
    </w:lvl>
  </w:abstractNum>
  <w:abstractNum w:abstractNumId="6"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D849AB"/>
    <w:multiLevelType w:val="multilevel"/>
    <w:tmpl w:val="84041046"/>
    <w:lvl w:ilvl="0">
      <w:start w:val="1"/>
      <w:numFmt w:val="decimal"/>
      <w:pStyle w:val="td3"/>
      <w:lvlText w:val="(%1)"/>
      <w:lvlJc w:val="right"/>
      <w:pPr>
        <w:tabs>
          <w:tab w:val="num" w:pos="1701"/>
        </w:tabs>
        <w:ind w:left="1134" w:firstLine="284"/>
      </w:pPr>
      <w:rPr>
        <w:rFonts w:cs="Times New Roman" w:hint="default"/>
      </w:rPr>
    </w:lvl>
    <w:lvl w:ilvl="1">
      <w:start w:val="1"/>
      <w:numFmt w:val="decimal"/>
      <w:lvlRestart w:val="0"/>
      <w:lvlText w:val="%1.%2."/>
      <w:lvlJc w:val="left"/>
      <w:pPr>
        <w:tabs>
          <w:tab w:val="num" w:pos="1134"/>
        </w:tabs>
        <w:ind w:left="1134" w:hanging="567"/>
      </w:pPr>
      <w:rPr>
        <w:rFonts w:cs="Times New Roman" w:hint="default"/>
      </w:rPr>
    </w:lvl>
    <w:lvl w:ilvl="2">
      <w:start w:val="1"/>
      <w:numFmt w:val="decimal"/>
      <w:lvlText w:val="(%2)"/>
      <w:lvlJc w:val="left"/>
      <w:pPr>
        <w:tabs>
          <w:tab w:val="num" w:pos="1134"/>
        </w:tabs>
        <w:ind w:left="1418" w:hanging="284"/>
      </w:pPr>
      <w:rPr>
        <w:rFonts w:cs="Times New Roman" w:hint="default"/>
      </w:rPr>
    </w:lvl>
    <w:lvl w:ilvl="3">
      <w:start w:val="1"/>
      <w:numFmt w:val="none"/>
      <w:lvlText w:val="- "/>
      <w:lvlJc w:val="left"/>
      <w:pPr>
        <w:tabs>
          <w:tab w:val="num" w:pos="1985"/>
        </w:tabs>
        <w:ind w:left="2088" w:hanging="387"/>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abstractNum w:abstractNumId="9" w15:restartNumberingAfterBreak="0">
    <w:nsid w:val="46545015"/>
    <w:multiLevelType w:val="hybridMultilevel"/>
    <w:tmpl w:val="F74A9C00"/>
    <w:lvl w:ilvl="0" w:tplc="093C8060">
      <w:start w:val="1"/>
      <w:numFmt w:val="decimal"/>
      <w:pStyle w:val="sectio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237D3"/>
    <w:multiLevelType w:val="hybridMultilevel"/>
    <w:tmpl w:val="202C83DA"/>
    <w:lvl w:ilvl="0" w:tplc="BFA0DDDC">
      <w:start w:val="1"/>
      <w:numFmt w:val="decimal"/>
      <w:pStyle w:val="Tltk"/>
      <w:lvlText w:val="[%1]"/>
      <w:lvlJc w:val="left"/>
      <w:pPr>
        <w:tabs>
          <w:tab w:val="num" w:pos="851"/>
        </w:tabs>
        <w:ind w:left="851" w:hanging="511"/>
      </w:pPr>
      <w:rPr>
        <w:rFonts w:ascii="Times New Roman" w:hAnsi="Times New Roman" w:cs="Times New Roman" w:hint="default"/>
        <w:sz w:val="26"/>
      </w:rPr>
    </w:lvl>
    <w:lvl w:ilvl="1" w:tplc="B6F44B2E">
      <w:start w:val="1"/>
      <w:numFmt w:val="lowerLetter"/>
      <w:lvlText w:val="%2."/>
      <w:lvlJc w:val="left"/>
      <w:pPr>
        <w:tabs>
          <w:tab w:val="num" w:pos="1440"/>
        </w:tabs>
        <w:ind w:left="1440" w:hanging="360"/>
      </w:pPr>
    </w:lvl>
    <w:lvl w:ilvl="2" w:tplc="B6A8D72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578705D"/>
    <w:multiLevelType w:val="multilevel"/>
    <w:tmpl w:val="A8C8A9E4"/>
    <w:lvl w:ilvl="0">
      <w:start w:val="1"/>
      <w:numFmt w:val="decimal"/>
      <w:pStyle w:val="td1"/>
      <w:lvlText w:val="%1."/>
      <w:lvlJc w:val="right"/>
      <w:pPr>
        <w:tabs>
          <w:tab w:val="num" w:pos="644"/>
        </w:tabs>
        <w:ind w:left="644" w:hanging="360"/>
      </w:pPr>
      <w:rPr>
        <w:rFonts w:cs="Times New Roman" w:hint="default"/>
      </w:rPr>
    </w:lvl>
    <w:lvl w:ilvl="1">
      <w:start w:val="1"/>
      <w:numFmt w:val="decimal"/>
      <w:pStyle w:val="td2"/>
      <w:lvlText w:val="%1.%2."/>
      <w:lvlJc w:val="left"/>
      <w:pPr>
        <w:tabs>
          <w:tab w:val="num" w:pos="1134"/>
        </w:tabs>
        <w:ind w:left="1134" w:hanging="567"/>
      </w:pPr>
      <w:rPr>
        <w:rFonts w:cs="Times New Roman" w:hint="default"/>
      </w:rPr>
    </w:lvl>
    <w:lvl w:ilvl="2">
      <w:start w:val="1"/>
      <w:numFmt w:val="decimal"/>
      <w:pStyle w:val="textnumbered"/>
      <w:lvlText w:val="(%3)"/>
      <w:lvlJc w:val="left"/>
      <w:pPr>
        <w:tabs>
          <w:tab w:val="num" w:pos="1134"/>
        </w:tabs>
        <w:ind w:left="1418" w:hanging="284"/>
      </w:pPr>
      <w:rPr>
        <w:rFonts w:cs="Times New Roman" w:hint="default"/>
      </w:rPr>
    </w:lvl>
    <w:lvl w:ilvl="3">
      <w:start w:val="1"/>
      <w:numFmt w:val="decimal"/>
      <w:lvlText w:val="%1.%2.%3.%4."/>
      <w:lvlJc w:val="left"/>
      <w:pPr>
        <w:tabs>
          <w:tab w:val="num" w:pos="3240"/>
        </w:tabs>
        <w:ind w:left="208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num w:numId="1">
    <w:abstractNumId w:val="5"/>
  </w:num>
  <w:num w:numId="2">
    <w:abstractNumId w:val="9"/>
  </w:num>
  <w:num w:numId="3">
    <w:abstractNumId w:val="7"/>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12"/>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A"/>
    <w:rsid w:val="00040D6B"/>
    <w:rsid w:val="000935F7"/>
    <w:rsid w:val="000D38EE"/>
    <w:rsid w:val="00100A9E"/>
    <w:rsid w:val="00170CFD"/>
    <w:rsid w:val="00175CCD"/>
    <w:rsid w:val="001E52BC"/>
    <w:rsid w:val="00240813"/>
    <w:rsid w:val="002C3346"/>
    <w:rsid w:val="002E7301"/>
    <w:rsid w:val="00331B88"/>
    <w:rsid w:val="00331DEE"/>
    <w:rsid w:val="00387352"/>
    <w:rsid w:val="003B635A"/>
    <w:rsid w:val="003F0D37"/>
    <w:rsid w:val="004B7081"/>
    <w:rsid w:val="00507851"/>
    <w:rsid w:val="00510066"/>
    <w:rsid w:val="00527323"/>
    <w:rsid w:val="005E2E0C"/>
    <w:rsid w:val="0073771A"/>
    <w:rsid w:val="0074145F"/>
    <w:rsid w:val="007D0251"/>
    <w:rsid w:val="00846503"/>
    <w:rsid w:val="00883971"/>
    <w:rsid w:val="0088772E"/>
    <w:rsid w:val="008D3F70"/>
    <w:rsid w:val="00937AD5"/>
    <w:rsid w:val="009F10D5"/>
    <w:rsid w:val="00A440F9"/>
    <w:rsid w:val="00A673A7"/>
    <w:rsid w:val="00A846D1"/>
    <w:rsid w:val="00AC5953"/>
    <w:rsid w:val="00AF24DA"/>
    <w:rsid w:val="00B16BEB"/>
    <w:rsid w:val="00BA666D"/>
    <w:rsid w:val="00BB7C45"/>
    <w:rsid w:val="00C36172"/>
    <w:rsid w:val="00C87CA9"/>
    <w:rsid w:val="00CB54C9"/>
    <w:rsid w:val="00CE419C"/>
    <w:rsid w:val="00D636A5"/>
    <w:rsid w:val="00D6738E"/>
    <w:rsid w:val="00E700D0"/>
    <w:rsid w:val="00EA713F"/>
    <w:rsid w:val="00F33C35"/>
    <w:rsid w:val="00FD4C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8DDB"/>
  <w15:chartTrackingRefBased/>
  <w15:docId w15:val="{B47B07DD-9B16-4432-ADB5-FCF92975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5953"/>
    <w:pPr>
      <w:keepNext/>
      <w:spacing w:before="240" w:after="60" w:line="276"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qFormat/>
    <w:rsid w:val="00AC5953"/>
    <w:pPr>
      <w:keepNext/>
      <w:spacing w:before="240" w:after="60" w:line="276" w:lineRule="auto"/>
      <w:outlineLvl w:val="1"/>
    </w:pPr>
    <w:rPr>
      <w:rFonts w:ascii="Arial" w:eastAsia="Times New Roman" w:hAnsi="Arial"/>
      <w:b/>
      <w:bCs/>
      <w:i/>
      <w:iCs/>
      <w:lang w:val="en-US"/>
    </w:rPr>
  </w:style>
  <w:style w:type="paragraph" w:styleId="Heading3">
    <w:name w:val="heading 3"/>
    <w:basedOn w:val="Normal"/>
    <w:next w:val="Normal"/>
    <w:link w:val="Heading3Char"/>
    <w:uiPriority w:val="1"/>
    <w:unhideWhenUsed/>
    <w:qFormat/>
    <w:rsid w:val="00AC5953"/>
    <w:pPr>
      <w:keepNext/>
      <w:spacing w:before="240" w:after="60" w:line="240" w:lineRule="auto"/>
      <w:outlineLvl w:val="2"/>
    </w:pPr>
    <w:rPr>
      <w:rFonts w:eastAsia="Times New Roman"/>
      <w:b/>
      <w:bCs/>
      <w:sz w:val="26"/>
      <w:szCs w:val="26"/>
      <w:lang w:val="en-US"/>
    </w:rPr>
  </w:style>
  <w:style w:type="paragraph" w:styleId="Heading4">
    <w:name w:val="heading 4"/>
    <w:basedOn w:val="Normal"/>
    <w:next w:val="Normal"/>
    <w:link w:val="Heading4Char"/>
    <w:qFormat/>
    <w:rsid w:val="00AC5953"/>
    <w:pPr>
      <w:keepNext/>
      <w:spacing w:before="240" w:after="60" w:line="276" w:lineRule="auto"/>
      <w:outlineLvl w:val="3"/>
    </w:pPr>
    <w:rPr>
      <w:rFonts w:ascii="Calibri" w:eastAsia="Times New Roman" w:hAnsi="Calibri"/>
      <w:b/>
      <w:bCs/>
      <w:lang w:val="en-US"/>
    </w:rPr>
  </w:style>
  <w:style w:type="paragraph" w:styleId="Heading5">
    <w:name w:val="heading 5"/>
    <w:basedOn w:val="Normal"/>
    <w:next w:val="Normal"/>
    <w:link w:val="Heading5Char"/>
    <w:uiPriority w:val="9"/>
    <w:qFormat/>
    <w:rsid w:val="00AC5953"/>
    <w:pPr>
      <w:spacing w:before="240" w:after="60" w:line="276" w:lineRule="auto"/>
      <w:outlineLvl w:val="4"/>
    </w:pPr>
    <w:rPr>
      <w:rFonts w:ascii="Calibri" w:eastAsia="Times New Roman" w:hAnsi="Calibri"/>
      <w:b/>
      <w:bCs/>
      <w:i/>
      <w:iCs/>
      <w:sz w:val="26"/>
      <w:szCs w:val="26"/>
      <w:lang w:val="en-US"/>
    </w:rPr>
  </w:style>
  <w:style w:type="paragraph" w:styleId="Heading6">
    <w:name w:val="heading 6"/>
    <w:basedOn w:val="Normal"/>
    <w:next w:val="Normal"/>
    <w:link w:val="Heading6Char"/>
    <w:qFormat/>
    <w:rsid w:val="00AC5953"/>
    <w:pPr>
      <w:spacing w:before="240" w:after="60" w:line="360" w:lineRule="auto"/>
      <w:outlineLvl w:val="5"/>
    </w:pPr>
    <w:rPr>
      <w:rFonts w:ascii="Calibri" w:eastAsia="Calibri" w:hAnsi="Calibri"/>
      <w:b/>
      <w:bCs/>
      <w:sz w:val="22"/>
      <w:szCs w:val="22"/>
      <w:lang w:val="en-US"/>
    </w:rPr>
  </w:style>
  <w:style w:type="paragraph" w:styleId="Heading7">
    <w:name w:val="heading 7"/>
    <w:basedOn w:val="Normal"/>
    <w:link w:val="Heading7Char"/>
    <w:qFormat/>
    <w:rsid w:val="00AC5953"/>
    <w:pPr>
      <w:spacing w:before="100" w:beforeAutospacing="1" w:after="100" w:afterAutospacing="1" w:line="240" w:lineRule="auto"/>
      <w:outlineLvl w:val="6"/>
    </w:pPr>
    <w:rPr>
      <w:rFonts w:ascii="Calibri" w:eastAsia="Times New Roman" w:hAnsi="Calibri"/>
      <w:color w:val="000000"/>
      <w:lang w:val="en-US"/>
    </w:rPr>
  </w:style>
  <w:style w:type="paragraph" w:styleId="Heading8">
    <w:name w:val="heading 8"/>
    <w:basedOn w:val="Normal"/>
    <w:next w:val="Normal"/>
    <w:link w:val="Heading8Char"/>
    <w:qFormat/>
    <w:rsid w:val="00AC5953"/>
    <w:pPr>
      <w:spacing w:before="240" w:after="60" w:line="240" w:lineRule="auto"/>
      <w:outlineLvl w:val="7"/>
    </w:pPr>
    <w:rPr>
      <w:rFonts w:ascii="Calibri" w:eastAsia="Times New Roman" w:hAnsi="Calibri"/>
      <w:bCs/>
      <w:i/>
      <w:iCs/>
      <w:sz w:val="24"/>
      <w:szCs w:val="24"/>
      <w:lang w:val="en-US"/>
    </w:rPr>
  </w:style>
  <w:style w:type="paragraph" w:styleId="Heading9">
    <w:name w:val="heading 9"/>
    <w:basedOn w:val="Normal"/>
    <w:next w:val="Normal"/>
    <w:link w:val="Heading9Char"/>
    <w:qFormat/>
    <w:rsid w:val="00AC5953"/>
    <w:pPr>
      <w:tabs>
        <w:tab w:val="num" w:pos="6120"/>
      </w:tabs>
      <w:spacing w:before="240" w:after="60" w:line="240" w:lineRule="auto"/>
      <w:ind w:left="5760"/>
      <w:outlineLvl w:val="8"/>
    </w:pPr>
    <w:rPr>
      <w:rFonts w:ascii="Arial" w:eastAsia="Times New Roman"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953"/>
    <w:rPr>
      <w:rFonts w:ascii="Arial" w:eastAsia="Times New Roman" w:hAnsi="Arial"/>
      <w:b/>
      <w:bCs/>
      <w:kern w:val="32"/>
      <w:sz w:val="32"/>
      <w:szCs w:val="32"/>
      <w:lang w:val="en-US"/>
    </w:rPr>
  </w:style>
  <w:style w:type="character" w:customStyle="1" w:styleId="Heading2Char">
    <w:name w:val="Heading 2 Char"/>
    <w:basedOn w:val="DefaultParagraphFont"/>
    <w:link w:val="Heading2"/>
    <w:rsid w:val="00AC5953"/>
    <w:rPr>
      <w:rFonts w:ascii="Arial" w:eastAsia="Times New Roman" w:hAnsi="Arial"/>
      <w:b/>
      <w:bCs/>
      <w:i/>
      <w:iCs/>
      <w:lang w:val="en-US"/>
    </w:rPr>
  </w:style>
  <w:style w:type="character" w:customStyle="1" w:styleId="Heading3Char">
    <w:name w:val="Heading 3 Char"/>
    <w:basedOn w:val="DefaultParagraphFont"/>
    <w:link w:val="Heading3"/>
    <w:uiPriority w:val="1"/>
    <w:rsid w:val="00AC5953"/>
    <w:rPr>
      <w:rFonts w:eastAsia="Times New Roman"/>
      <w:b/>
      <w:bCs/>
      <w:sz w:val="26"/>
      <w:szCs w:val="26"/>
      <w:lang w:val="en-US"/>
    </w:rPr>
  </w:style>
  <w:style w:type="character" w:customStyle="1" w:styleId="Heading4Char">
    <w:name w:val="Heading 4 Char"/>
    <w:basedOn w:val="DefaultParagraphFont"/>
    <w:link w:val="Heading4"/>
    <w:rsid w:val="00AC5953"/>
    <w:rPr>
      <w:rFonts w:ascii="Calibri" w:eastAsia="Times New Roman" w:hAnsi="Calibri"/>
      <w:b/>
      <w:bCs/>
      <w:lang w:val="en-US"/>
    </w:rPr>
  </w:style>
  <w:style w:type="character" w:customStyle="1" w:styleId="Heading5Char">
    <w:name w:val="Heading 5 Char"/>
    <w:basedOn w:val="DefaultParagraphFont"/>
    <w:link w:val="Heading5"/>
    <w:uiPriority w:val="9"/>
    <w:rsid w:val="00AC5953"/>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AC5953"/>
    <w:rPr>
      <w:rFonts w:ascii="Calibri" w:eastAsia="Calibri" w:hAnsi="Calibri"/>
      <w:b/>
      <w:bCs/>
      <w:sz w:val="22"/>
      <w:szCs w:val="22"/>
      <w:lang w:val="en-US"/>
    </w:rPr>
  </w:style>
  <w:style w:type="character" w:customStyle="1" w:styleId="Heading7Char">
    <w:name w:val="Heading 7 Char"/>
    <w:basedOn w:val="DefaultParagraphFont"/>
    <w:link w:val="Heading7"/>
    <w:rsid w:val="00AC5953"/>
    <w:rPr>
      <w:rFonts w:ascii="Calibri" w:eastAsia="Times New Roman" w:hAnsi="Calibri"/>
      <w:color w:val="000000"/>
      <w:lang w:val="en-US"/>
    </w:rPr>
  </w:style>
  <w:style w:type="character" w:customStyle="1" w:styleId="Heading8Char">
    <w:name w:val="Heading 8 Char"/>
    <w:basedOn w:val="DefaultParagraphFont"/>
    <w:link w:val="Heading8"/>
    <w:rsid w:val="00AC5953"/>
    <w:rPr>
      <w:rFonts w:ascii="Calibri" w:eastAsia="Times New Roman" w:hAnsi="Calibri"/>
      <w:bCs/>
      <w:i/>
      <w:iCs/>
      <w:sz w:val="24"/>
      <w:szCs w:val="24"/>
      <w:lang w:val="en-US"/>
    </w:rPr>
  </w:style>
  <w:style w:type="character" w:customStyle="1" w:styleId="Heading9Char">
    <w:name w:val="Heading 9 Char"/>
    <w:basedOn w:val="DefaultParagraphFont"/>
    <w:link w:val="Heading9"/>
    <w:rsid w:val="00AC5953"/>
    <w:rPr>
      <w:rFonts w:ascii="Arial" w:eastAsia="Times New Roman" w:hAnsi="Arial"/>
      <w:sz w:val="20"/>
      <w:szCs w:val="20"/>
      <w:lang w:val="x-none" w:eastAsia="x-none"/>
    </w:rPr>
  </w:style>
  <w:style w:type="numbering" w:customStyle="1" w:styleId="NoList1">
    <w:name w:val="No List1"/>
    <w:next w:val="NoList"/>
    <w:uiPriority w:val="99"/>
    <w:semiHidden/>
    <w:rsid w:val="00AC5953"/>
  </w:style>
  <w:style w:type="paragraph" w:styleId="BodyText">
    <w:name w:val="Body Text"/>
    <w:basedOn w:val="Normal"/>
    <w:link w:val="BodyTextChar"/>
    <w:uiPriority w:val="1"/>
    <w:qFormat/>
    <w:rsid w:val="00AC5953"/>
    <w:pPr>
      <w:spacing w:after="0" w:line="360" w:lineRule="auto"/>
    </w:pPr>
    <w:rPr>
      <w:rFonts w:eastAsia="Times New Roman"/>
      <w:color w:val="000000"/>
      <w:sz w:val="26"/>
      <w:szCs w:val="26"/>
      <w:lang w:val="en-US"/>
    </w:rPr>
  </w:style>
  <w:style w:type="character" w:customStyle="1" w:styleId="BodyTextChar">
    <w:name w:val="Body Text Char"/>
    <w:basedOn w:val="DefaultParagraphFont"/>
    <w:link w:val="BodyText"/>
    <w:uiPriority w:val="1"/>
    <w:rsid w:val="00AC5953"/>
    <w:rPr>
      <w:rFonts w:eastAsia="Times New Roman"/>
      <w:color w:val="000000"/>
      <w:sz w:val="26"/>
      <w:szCs w:val="26"/>
      <w:lang w:val="en-US"/>
    </w:rPr>
  </w:style>
  <w:style w:type="paragraph" w:styleId="Title">
    <w:name w:val="Title"/>
    <w:basedOn w:val="Normal"/>
    <w:link w:val="TitleChar"/>
    <w:qFormat/>
    <w:rsid w:val="00AC5953"/>
    <w:pPr>
      <w:spacing w:after="0" w:line="240" w:lineRule="auto"/>
      <w:jc w:val="center"/>
    </w:pPr>
    <w:rPr>
      <w:rFonts w:ascii="VNtimes new roman" w:eastAsia="Times New Roman" w:hAnsi="VNtimes new roman" w:cs="Arial"/>
      <w:b/>
      <w:color w:val="000000"/>
      <w:sz w:val="24"/>
      <w:szCs w:val="24"/>
      <w:lang w:val="en-US"/>
    </w:rPr>
  </w:style>
  <w:style w:type="character" w:customStyle="1" w:styleId="TitleChar">
    <w:name w:val="Title Char"/>
    <w:basedOn w:val="DefaultParagraphFont"/>
    <w:link w:val="Title"/>
    <w:rsid w:val="00AC5953"/>
    <w:rPr>
      <w:rFonts w:ascii="VNtimes new roman" w:eastAsia="Times New Roman" w:hAnsi="VNtimes new roman" w:cs="Arial"/>
      <w:b/>
      <w:color w:val="000000"/>
      <w:sz w:val="24"/>
      <w:szCs w:val="24"/>
      <w:lang w:val="en-US"/>
    </w:rPr>
  </w:style>
  <w:style w:type="character" w:styleId="Hyperlink">
    <w:name w:val="Hyperlink"/>
    <w:uiPriority w:val="99"/>
    <w:rsid w:val="00AC5953"/>
    <w:rPr>
      <w:color w:val="0000FF"/>
      <w:u w:val="single"/>
    </w:rPr>
  </w:style>
  <w:style w:type="paragraph" w:styleId="BalloonText">
    <w:name w:val="Balloon Text"/>
    <w:basedOn w:val="Normal"/>
    <w:link w:val="BalloonTextChar"/>
    <w:uiPriority w:val="99"/>
    <w:rsid w:val="00AC5953"/>
    <w:pPr>
      <w:spacing w:after="0" w:line="240" w:lineRule="auto"/>
    </w:pPr>
    <w:rPr>
      <w:rFonts w:ascii="Segoe UI" w:eastAsia="Times New Roman" w:hAnsi="Segoe UI"/>
      <w:sz w:val="18"/>
      <w:szCs w:val="18"/>
      <w:lang w:val="en-US"/>
    </w:rPr>
  </w:style>
  <w:style w:type="character" w:customStyle="1" w:styleId="BalloonTextChar">
    <w:name w:val="Balloon Text Char"/>
    <w:basedOn w:val="DefaultParagraphFont"/>
    <w:link w:val="BalloonText"/>
    <w:uiPriority w:val="99"/>
    <w:rsid w:val="00AC5953"/>
    <w:rPr>
      <w:rFonts w:ascii="Segoe UI" w:eastAsia="Times New Roman" w:hAnsi="Segoe UI"/>
      <w:sz w:val="18"/>
      <w:szCs w:val="18"/>
      <w:lang w:val="en-US"/>
    </w:rPr>
  </w:style>
  <w:style w:type="paragraph" w:customStyle="1" w:styleId="Tables">
    <w:name w:val="Tables"/>
    <w:basedOn w:val="Normal"/>
    <w:link w:val="TablesChar"/>
    <w:rsid w:val="00AC5953"/>
    <w:pPr>
      <w:spacing w:before="60" w:after="60" w:line="288" w:lineRule="auto"/>
      <w:ind w:right="-102"/>
      <w:jc w:val="center"/>
    </w:pPr>
    <w:rPr>
      <w:rFonts w:eastAsia="Times New Roman"/>
      <w:b/>
      <w:sz w:val="24"/>
      <w:szCs w:val="24"/>
      <w:lang w:val="en-US"/>
    </w:rPr>
  </w:style>
  <w:style w:type="character" w:customStyle="1" w:styleId="TablesChar">
    <w:name w:val="Tables Char"/>
    <w:link w:val="Tables"/>
    <w:rsid w:val="00AC5953"/>
    <w:rPr>
      <w:rFonts w:eastAsia="Times New Roman"/>
      <w:b/>
      <w:sz w:val="24"/>
      <w:szCs w:val="24"/>
      <w:lang w:val="en-US"/>
    </w:rPr>
  </w:style>
  <w:style w:type="character" w:styleId="FollowedHyperlink">
    <w:name w:val="FollowedHyperlink"/>
    <w:uiPriority w:val="99"/>
    <w:unhideWhenUsed/>
    <w:rsid w:val="00AC5953"/>
    <w:rPr>
      <w:color w:val="954F72"/>
      <w:u w:val="single"/>
    </w:rPr>
  </w:style>
  <w:style w:type="paragraph" w:styleId="BodyText2">
    <w:name w:val="Body Text 2"/>
    <w:basedOn w:val="Normal"/>
    <w:link w:val="BodyText2Char"/>
    <w:rsid w:val="00AC5953"/>
    <w:pPr>
      <w:spacing w:after="120" w:line="480" w:lineRule="auto"/>
    </w:pPr>
    <w:rPr>
      <w:rFonts w:ascii=".VnTime" w:eastAsia="Times New Roman" w:hAnsi=".VnTime"/>
      <w:lang w:val="en-US"/>
    </w:rPr>
  </w:style>
  <w:style w:type="character" w:customStyle="1" w:styleId="BodyText2Char">
    <w:name w:val="Body Text 2 Char"/>
    <w:basedOn w:val="DefaultParagraphFont"/>
    <w:link w:val="BodyText2"/>
    <w:rsid w:val="00AC5953"/>
    <w:rPr>
      <w:rFonts w:ascii=".VnTime" w:eastAsia="Times New Roman" w:hAnsi=".VnTime"/>
      <w:lang w:val="en-US"/>
    </w:rPr>
  </w:style>
  <w:style w:type="character" w:customStyle="1" w:styleId="apple-converted-space">
    <w:name w:val="apple-converted-space"/>
    <w:uiPriority w:val="99"/>
    <w:rsid w:val="00AC5953"/>
  </w:style>
  <w:style w:type="paragraph" w:styleId="ListParagraph">
    <w:name w:val="List Paragraph"/>
    <w:basedOn w:val="Normal"/>
    <w:uiPriority w:val="34"/>
    <w:qFormat/>
    <w:rsid w:val="00AC5953"/>
    <w:pPr>
      <w:spacing w:after="200" w:line="276" w:lineRule="auto"/>
      <w:ind w:left="720"/>
      <w:contextualSpacing/>
    </w:pPr>
    <w:rPr>
      <w:rFonts w:ascii="Calibri" w:eastAsia="Times New Roman" w:hAnsi="Calibri"/>
      <w:sz w:val="22"/>
      <w:szCs w:val="22"/>
      <w:lang w:val="en-US"/>
    </w:rPr>
  </w:style>
  <w:style w:type="character" w:customStyle="1" w:styleId="CharChar17">
    <w:name w:val="Char Char17"/>
    <w:rsid w:val="00AC5953"/>
    <w:rPr>
      <w:rFonts w:ascii=".VnTime" w:eastAsia="Times New Roman" w:hAnsi=".VnTime" w:cs="Times New Roman"/>
      <w:sz w:val="28"/>
      <w:szCs w:val="28"/>
    </w:rPr>
  </w:style>
  <w:style w:type="paragraph" w:styleId="Footer">
    <w:name w:val="footer"/>
    <w:basedOn w:val="Normal"/>
    <w:link w:val="FooterChar"/>
    <w:rsid w:val="00AC5953"/>
    <w:pPr>
      <w:tabs>
        <w:tab w:val="center" w:pos="4153"/>
        <w:tab w:val="right" w:pos="8306"/>
      </w:tabs>
      <w:spacing w:after="0" w:line="240" w:lineRule="auto"/>
    </w:pPr>
    <w:rPr>
      <w:rFonts w:ascii=".VnTime" w:eastAsia="Times New Roman" w:hAnsi=".VnTime"/>
      <w:lang w:val="en-US"/>
    </w:rPr>
  </w:style>
  <w:style w:type="character" w:customStyle="1" w:styleId="FooterChar">
    <w:name w:val="Footer Char"/>
    <w:basedOn w:val="DefaultParagraphFont"/>
    <w:link w:val="Footer"/>
    <w:rsid w:val="00AC5953"/>
    <w:rPr>
      <w:rFonts w:ascii=".VnTime" w:eastAsia="Times New Roman" w:hAnsi=".VnTime"/>
      <w:lang w:val="en-US"/>
    </w:rPr>
  </w:style>
  <w:style w:type="character" w:styleId="PageNumber">
    <w:name w:val="page number"/>
    <w:rsid w:val="00AC5953"/>
  </w:style>
  <w:style w:type="paragraph" w:styleId="BodyTextIndent">
    <w:name w:val="Body Text Indent"/>
    <w:basedOn w:val="Normal"/>
    <w:link w:val="BodyTextIndentChar"/>
    <w:rsid w:val="00AC5953"/>
    <w:pPr>
      <w:spacing w:after="120" w:line="240" w:lineRule="auto"/>
      <w:ind w:left="360"/>
    </w:pPr>
    <w:rPr>
      <w:rFonts w:ascii=".VnTime" w:eastAsia="Times New Roman" w:hAnsi=".VnTime"/>
      <w:lang w:val="en-US"/>
    </w:rPr>
  </w:style>
  <w:style w:type="character" w:customStyle="1" w:styleId="BodyTextIndentChar">
    <w:name w:val="Body Text Indent Char"/>
    <w:basedOn w:val="DefaultParagraphFont"/>
    <w:link w:val="BodyTextIndent"/>
    <w:rsid w:val="00AC5953"/>
    <w:rPr>
      <w:rFonts w:ascii=".VnTime" w:eastAsia="Times New Roman" w:hAnsi=".VnTime"/>
      <w:lang w:val="en-US"/>
    </w:rPr>
  </w:style>
  <w:style w:type="paragraph" w:customStyle="1" w:styleId="section">
    <w:name w:val="section"/>
    <w:basedOn w:val="Normal"/>
    <w:qFormat/>
    <w:rsid w:val="00AC5953"/>
    <w:pPr>
      <w:numPr>
        <w:numId w:val="2"/>
      </w:numPr>
      <w:spacing w:before="120" w:after="120" w:line="240" w:lineRule="auto"/>
      <w:ind w:left="284" w:hanging="284"/>
    </w:pPr>
    <w:rPr>
      <w:rFonts w:eastAsia="Times New Roman"/>
      <w:b/>
      <w:lang w:val="en-US"/>
    </w:rPr>
  </w:style>
  <w:style w:type="paragraph" w:customStyle="1" w:styleId="vanban">
    <w:name w:val="vanban"/>
    <w:basedOn w:val="BodyTextIndent"/>
    <w:qFormat/>
    <w:rsid w:val="00AC5953"/>
    <w:pPr>
      <w:spacing w:after="0"/>
      <w:ind w:left="0" w:firstLine="567"/>
      <w:jc w:val="both"/>
    </w:pPr>
    <w:rPr>
      <w:rFonts w:ascii="Times New Roman" w:hAnsi="Times New Roman"/>
      <w:szCs w:val="24"/>
      <w:lang w:val="x-none" w:eastAsia="x-none"/>
    </w:rPr>
  </w:style>
  <w:style w:type="character" w:styleId="Emphasis">
    <w:name w:val="Emphasis"/>
    <w:qFormat/>
    <w:rsid w:val="00AC5953"/>
    <w:rPr>
      <w:i/>
      <w:iCs/>
    </w:rPr>
  </w:style>
  <w:style w:type="paragraph" w:styleId="Header">
    <w:name w:val="header"/>
    <w:basedOn w:val="Normal"/>
    <w:link w:val="HeaderChar"/>
    <w:uiPriority w:val="99"/>
    <w:unhideWhenUsed/>
    <w:rsid w:val="00AC5953"/>
    <w:pPr>
      <w:tabs>
        <w:tab w:val="center" w:pos="4680"/>
        <w:tab w:val="right" w:pos="9360"/>
      </w:tabs>
      <w:spacing w:after="0" w:line="240" w:lineRule="auto"/>
    </w:pPr>
    <w:rPr>
      <w:rFonts w:ascii="Calibri" w:eastAsia="Times New Roman" w:hAnsi="Calibri"/>
      <w:sz w:val="22"/>
      <w:szCs w:val="22"/>
      <w:lang w:val="en-US"/>
    </w:rPr>
  </w:style>
  <w:style w:type="character" w:customStyle="1" w:styleId="HeaderChar">
    <w:name w:val="Header Char"/>
    <w:basedOn w:val="DefaultParagraphFont"/>
    <w:link w:val="Header"/>
    <w:uiPriority w:val="99"/>
    <w:rsid w:val="00AC5953"/>
    <w:rPr>
      <w:rFonts w:ascii="Calibri" w:eastAsia="Times New Roman" w:hAnsi="Calibri"/>
      <w:sz w:val="22"/>
      <w:szCs w:val="22"/>
      <w:lang w:val="en-US"/>
    </w:rPr>
  </w:style>
  <w:style w:type="character" w:styleId="Strong">
    <w:name w:val="Strong"/>
    <w:qFormat/>
    <w:rsid w:val="00AC5953"/>
    <w:rPr>
      <w:b/>
      <w:bCs/>
    </w:rPr>
  </w:style>
  <w:style w:type="table" w:styleId="TableGrid">
    <w:name w:val="Table Grid"/>
    <w:basedOn w:val="TableNormal"/>
    <w:rsid w:val="00AC5953"/>
    <w:pPr>
      <w:spacing w:after="0" w:line="240" w:lineRule="auto"/>
    </w:pPr>
    <w:rPr>
      <w:rFonts w:eastAsia="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C5953"/>
    <w:pPr>
      <w:spacing w:line="240" w:lineRule="exact"/>
    </w:pPr>
    <w:rPr>
      <w:rFonts w:ascii="Verdana" w:eastAsia="Times New Roman" w:hAnsi="Verdana"/>
      <w:sz w:val="20"/>
      <w:szCs w:val="20"/>
      <w:lang w:val="en-US"/>
    </w:rPr>
  </w:style>
  <w:style w:type="paragraph" w:styleId="NoSpacing">
    <w:name w:val="No Spacing"/>
    <w:qFormat/>
    <w:rsid w:val="00AC5953"/>
    <w:pPr>
      <w:spacing w:after="0" w:line="240" w:lineRule="auto"/>
    </w:pPr>
    <w:rPr>
      <w:rFonts w:ascii="Calibri" w:eastAsia="Times New Roman" w:hAnsi="Calibri"/>
      <w:sz w:val="22"/>
      <w:szCs w:val="22"/>
      <w:lang w:val="en-US"/>
    </w:rPr>
  </w:style>
  <w:style w:type="character" w:customStyle="1" w:styleId="CharChar11">
    <w:name w:val="Char Char11"/>
    <w:locked/>
    <w:rsid w:val="00AC5953"/>
    <w:rPr>
      <w:rFonts w:ascii=".VnTime" w:hAnsi=".VnTime"/>
      <w:sz w:val="28"/>
      <w:szCs w:val="28"/>
      <w:lang w:val="en-US" w:eastAsia="en-US" w:bidi="ar-SA"/>
    </w:rPr>
  </w:style>
  <w:style w:type="paragraph" w:styleId="NormalWeb">
    <w:name w:val="Normal (Web)"/>
    <w:basedOn w:val="Normal"/>
    <w:rsid w:val="00AC5953"/>
    <w:pPr>
      <w:spacing w:before="100" w:beforeAutospacing="1" w:after="100" w:afterAutospacing="1" w:line="240" w:lineRule="auto"/>
    </w:pPr>
    <w:rPr>
      <w:rFonts w:eastAsia="Times New Roman"/>
      <w:color w:val="000000"/>
      <w:lang w:val="en-US"/>
    </w:rPr>
  </w:style>
  <w:style w:type="paragraph" w:customStyle="1" w:styleId="Decuongmonhoc">
    <w:name w:val="Decuongmonhoc"/>
    <w:basedOn w:val="Normal"/>
    <w:qFormat/>
    <w:rsid w:val="00AC5953"/>
    <w:pPr>
      <w:spacing w:after="0" w:line="276" w:lineRule="auto"/>
      <w:jc w:val="center"/>
    </w:pPr>
    <w:rPr>
      <w:rFonts w:eastAsia="Times New Roman"/>
      <w:b/>
      <w:sz w:val="26"/>
      <w:szCs w:val="26"/>
      <w:lang w:val="nl-NL"/>
    </w:rPr>
  </w:style>
  <w:style w:type="paragraph" w:customStyle="1" w:styleId="DNText">
    <w:name w:val="DNText"/>
    <w:basedOn w:val="Normal"/>
    <w:rsid w:val="00AC5953"/>
    <w:pPr>
      <w:spacing w:before="120" w:after="0" w:line="240" w:lineRule="auto"/>
      <w:ind w:firstLine="720"/>
      <w:jc w:val="both"/>
    </w:pPr>
    <w:rPr>
      <w:rFonts w:eastAsia="Calibri" w:cs="Arial"/>
      <w:bCs/>
      <w:kern w:val="32"/>
      <w:lang w:val="en-US"/>
    </w:rPr>
  </w:style>
  <w:style w:type="paragraph" w:customStyle="1" w:styleId="Vanban0">
    <w:name w:val="Van ban"/>
    <w:basedOn w:val="Normal"/>
    <w:rsid w:val="00AC5953"/>
    <w:pPr>
      <w:spacing w:before="120" w:after="0" w:line="420" w:lineRule="exact"/>
      <w:ind w:firstLine="851"/>
      <w:jc w:val="both"/>
    </w:pPr>
    <w:rPr>
      <w:rFonts w:ascii=".VnTime" w:eastAsia="Times New Roman" w:hAnsi=".VnTime"/>
      <w:szCs w:val="20"/>
      <w:lang w:val="en-US"/>
    </w:rPr>
  </w:style>
  <w:style w:type="numbering" w:customStyle="1" w:styleId="Style1">
    <w:name w:val="Style1"/>
    <w:rsid w:val="00AC5953"/>
    <w:pPr>
      <w:numPr>
        <w:numId w:val="3"/>
      </w:numPr>
    </w:pPr>
  </w:style>
  <w:style w:type="paragraph" w:customStyle="1" w:styleId="CharCharChar">
    <w:name w:val="Char Char Char"/>
    <w:basedOn w:val="Normal"/>
    <w:next w:val="Normal"/>
    <w:autoRedefine/>
    <w:semiHidden/>
    <w:rsid w:val="00AC5953"/>
    <w:pPr>
      <w:spacing w:before="120" w:after="120" w:line="312" w:lineRule="auto"/>
    </w:pPr>
    <w:rPr>
      <w:rFonts w:eastAsia="Times New Roman"/>
      <w:color w:val="000000"/>
      <w:lang w:val="en-US"/>
    </w:rPr>
  </w:style>
  <w:style w:type="character" w:customStyle="1" w:styleId="CharChar10">
    <w:name w:val="Char Char10"/>
    <w:rsid w:val="00AC5953"/>
    <w:rPr>
      <w:rFonts w:ascii="Arial" w:hAnsi="Arial" w:cs="Arial"/>
      <w:sz w:val="22"/>
      <w:szCs w:val="22"/>
      <w:lang w:val="en-US" w:eastAsia="en-US" w:bidi="ar-SA"/>
    </w:rPr>
  </w:style>
  <w:style w:type="paragraph" w:styleId="PlainText">
    <w:name w:val="Plain Text"/>
    <w:basedOn w:val="Normal"/>
    <w:link w:val="PlainTextChar"/>
    <w:rsid w:val="00AC5953"/>
    <w:pPr>
      <w:spacing w:before="100" w:beforeAutospacing="1" w:after="100" w:afterAutospacing="1" w:line="240" w:lineRule="auto"/>
    </w:pPr>
    <w:rPr>
      <w:rFonts w:eastAsia="Times New Roman"/>
      <w:color w:val="000000"/>
      <w:lang w:val="x-none" w:eastAsia="x-none"/>
    </w:rPr>
  </w:style>
  <w:style w:type="character" w:customStyle="1" w:styleId="PlainTextChar">
    <w:name w:val="Plain Text Char"/>
    <w:basedOn w:val="DefaultParagraphFont"/>
    <w:link w:val="PlainText"/>
    <w:rsid w:val="00AC5953"/>
    <w:rPr>
      <w:rFonts w:eastAsia="Times New Roman"/>
      <w:color w:val="000000"/>
      <w:lang w:val="x-none" w:eastAsia="x-none"/>
    </w:rPr>
  </w:style>
  <w:style w:type="character" w:customStyle="1" w:styleId="CharChar9">
    <w:name w:val="Char Char9"/>
    <w:rsid w:val="00AC5953"/>
    <w:rPr>
      <w:color w:val="000000"/>
      <w:sz w:val="26"/>
      <w:szCs w:val="26"/>
      <w:lang w:val="en-US" w:eastAsia="en-US" w:bidi="ar-SA"/>
    </w:rPr>
  </w:style>
  <w:style w:type="character" w:customStyle="1" w:styleId="CharChar8">
    <w:name w:val="Char Char8"/>
    <w:rsid w:val="00AC5953"/>
    <w:rPr>
      <w:rFonts w:ascii="VNI-Times" w:hAnsi="VNI-Times"/>
      <w:color w:val="000000"/>
      <w:sz w:val="28"/>
      <w:lang w:val="en-US" w:eastAsia="en-US" w:bidi="ar-SA"/>
    </w:rPr>
  </w:style>
  <w:style w:type="paragraph" w:styleId="BodyText3">
    <w:name w:val="Body Text 3"/>
    <w:basedOn w:val="Normal"/>
    <w:link w:val="BodyText3Char"/>
    <w:rsid w:val="00AC5953"/>
    <w:pPr>
      <w:spacing w:before="100" w:beforeAutospacing="1" w:after="100" w:afterAutospacing="1" w:line="240" w:lineRule="auto"/>
    </w:pPr>
    <w:rPr>
      <w:rFonts w:eastAsia="Times New Roman"/>
      <w:color w:val="000000"/>
      <w:lang w:val="x-none" w:eastAsia="x-none"/>
    </w:rPr>
  </w:style>
  <w:style w:type="character" w:customStyle="1" w:styleId="BodyText3Char">
    <w:name w:val="Body Text 3 Char"/>
    <w:basedOn w:val="DefaultParagraphFont"/>
    <w:link w:val="BodyText3"/>
    <w:rsid w:val="00AC5953"/>
    <w:rPr>
      <w:rFonts w:eastAsia="Times New Roman"/>
      <w:color w:val="000000"/>
      <w:lang w:val="x-none" w:eastAsia="x-none"/>
    </w:rPr>
  </w:style>
  <w:style w:type="character" w:customStyle="1" w:styleId="CharChar7">
    <w:name w:val="Char Char7"/>
    <w:rsid w:val="00AC5953"/>
    <w:rPr>
      <w:color w:val="000000"/>
      <w:sz w:val="28"/>
      <w:szCs w:val="28"/>
      <w:lang w:val="en-US" w:eastAsia="en-US" w:bidi="ar-SA"/>
    </w:rPr>
  </w:style>
  <w:style w:type="paragraph" w:styleId="DocumentMap">
    <w:name w:val="Document Map"/>
    <w:basedOn w:val="Normal"/>
    <w:link w:val="DocumentMapChar"/>
    <w:rsid w:val="00AC5953"/>
    <w:pPr>
      <w:spacing w:after="200" w:line="360" w:lineRule="auto"/>
    </w:pPr>
    <w:rPr>
      <w:rFonts w:ascii="Tahoma" w:eastAsia="Calibri" w:hAnsi="Tahoma"/>
      <w:sz w:val="16"/>
      <w:szCs w:val="16"/>
      <w:lang w:val="en-US"/>
    </w:rPr>
  </w:style>
  <w:style w:type="character" w:customStyle="1" w:styleId="DocumentMapChar">
    <w:name w:val="Document Map Char"/>
    <w:basedOn w:val="DefaultParagraphFont"/>
    <w:link w:val="DocumentMap"/>
    <w:rsid w:val="00AC5953"/>
    <w:rPr>
      <w:rFonts w:ascii="Tahoma" w:eastAsia="Calibri" w:hAnsi="Tahoma"/>
      <w:sz w:val="16"/>
      <w:szCs w:val="16"/>
      <w:lang w:val="en-US"/>
    </w:rPr>
  </w:style>
  <w:style w:type="character" w:customStyle="1" w:styleId="CharChar5">
    <w:name w:val="Char Char5"/>
    <w:rsid w:val="00AC5953"/>
    <w:rPr>
      <w:rFonts w:eastAsia="Calibri"/>
      <w:sz w:val="28"/>
      <w:szCs w:val="22"/>
      <w:lang w:val="en-US" w:eastAsia="en-US" w:bidi="ar-SA"/>
    </w:rPr>
  </w:style>
  <w:style w:type="paragraph" w:customStyle="1" w:styleId="Style9Char">
    <w:name w:val="Style9 Char"/>
    <w:basedOn w:val="Normal"/>
    <w:next w:val="Normal"/>
    <w:link w:val="Style9CharChar2"/>
    <w:rsid w:val="00AC5953"/>
    <w:pPr>
      <w:spacing w:after="0" w:line="288" w:lineRule="auto"/>
      <w:ind w:left="720"/>
      <w:jc w:val="both"/>
    </w:pPr>
    <w:rPr>
      <w:rFonts w:ascii=".VnTime" w:eastAsia="Times New Roman" w:hAnsi=".VnTime"/>
      <w:sz w:val="26"/>
      <w:szCs w:val="24"/>
      <w:lang w:val="it-IT"/>
    </w:rPr>
  </w:style>
  <w:style w:type="character" w:customStyle="1" w:styleId="Style9CharChar2">
    <w:name w:val="Style9 Char Char2"/>
    <w:link w:val="Style9Char"/>
    <w:rsid w:val="00AC5953"/>
    <w:rPr>
      <w:rFonts w:ascii=".VnTime" w:eastAsia="Times New Roman" w:hAnsi=".VnTime"/>
      <w:sz w:val="26"/>
      <w:szCs w:val="24"/>
      <w:lang w:val="it-IT"/>
    </w:rPr>
  </w:style>
  <w:style w:type="paragraph" w:styleId="BodyTextIndent3">
    <w:name w:val="Body Text Indent 3"/>
    <w:basedOn w:val="Normal"/>
    <w:link w:val="BodyTextIndent3Char"/>
    <w:rsid w:val="00AC5953"/>
    <w:pPr>
      <w:spacing w:after="0" w:line="312" w:lineRule="auto"/>
      <w:ind w:firstLine="567"/>
      <w:jc w:val="both"/>
    </w:pPr>
    <w:rPr>
      <w:rFonts w:ascii=".VnTime" w:eastAsia="Times New Roman" w:hAnsi=".VnTime"/>
      <w:lang w:val="x-none" w:eastAsia="x-none"/>
    </w:rPr>
  </w:style>
  <w:style w:type="character" w:customStyle="1" w:styleId="BodyTextIndent3Char">
    <w:name w:val="Body Text Indent 3 Char"/>
    <w:basedOn w:val="DefaultParagraphFont"/>
    <w:link w:val="BodyTextIndent3"/>
    <w:rsid w:val="00AC5953"/>
    <w:rPr>
      <w:rFonts w:ascii=".VnTime" w:eastAsia="Times New Roman" w:hAnsi=".VnTime"/>
      <w:lang w:val="x-none" w:eastAsia="x-none"/>
    </w:rPr>
  </w:style>
  <w:style w:type="character" w:customStyle="1" w:styleId="apple-style-span">
    <w:name w:val="apple-style-span"/>
    <w:rsid w:val="00AC5953"/>
  </w:style>
  <w:style w:type="paragraph" w:customStyle="1" w:styleId="Tltk">
    <w:name w:val="Tltk"/>
    <w:basedOn w:val="Normal"/>
    <w:rsid w:val="00AC5953"/>
    <w:pPr>
      <w:widowControl w:val="0"/>
      <w:numPr>
        <w:numId w:val="4"/>
      </w:numPr>
      <w:spacing w:before="60" w:after="60" w:line="240" w:lineRule="auto"/>
      <w:jc w:val="both"/>
    </w:pPr>
    <w:rPr>
      <w:rFonts w:eastAsia="Times New Roman"/>
      <w:sz w:val="26"/>
      <w:szCs w:val="20"/>
      <w:lang w:val="en-US"/>
    </w:rPr>
  </w:style>
  <w:style w:type="character" w:customStyle="1" w:styleId="hilite8">
    <w:name w:val="hilite8"/>
    <w:rsid w:val="00AC5953"/>
  </w:style>
  <w:style w:type="character" w:customStyle="1" w:styleId="hilite6">
    <w:name w:val="hilite6"/>
    <w:rsid w:val="00AC5953"/>
  </w:style>
  <w:style w:type="character" w:customStyle="1" w:styleId="hilite4">
    <w:name w:val="hilite4"/>
    <w:rsid w:val="00AC5953"/>
  </w:style>
  <w:style w:type="paragraph" w:styleId="TOC1">
    <w:name w:val="toc 1"/>
    <w:basedOn w:val="Normal"/>
    <w:next w:val="Normal"/>
    <w:link w:val="TOC1Char"/>
    <w:autoRedefine/>
    <w:qFormat/>
    <w:rsid w:val="00AC5953"/>
    <w:pPr>
      <w:tabs>
        <w:tab w:val="left" w:pos="0"/>
        <w:tab w:val="left" w:pos="342"/>
        <w:tab w:val="left" w:pos="990"/>
        <w:tab w:val="right" w:leader="dot" w:pos="9180"/>
      </w:tabs>
      <w:spacing w:after="0" w:line="240" w:lineRule="auto"/>
      <w:ind w:left="-18" w:firstLine="90"/>
      <w:jc w:val="both"/>
    </w:pPr>
    <w:rPr>
      <w:rFonts w:eastAsia="Times New Roman"/>
      <w:b/>
      <w:sz w:val="26"/>
      <w:szCs w:val="26"/>
      <w:lang w:val="pt-BR" w:eastAsia="x-none"/>
    </w:rPr>
  </w:style>
  <w:style w:type="character" w:customStyle="1" w:styleId="CharChar16">
    <w:name w:val="Char Char16"/>
    <w:rsid w:val="00AC5953"/>
    <w:rPr>
      <w:rFonts w:ascii="Arial" w:eastAsia="Calibri" w:hAnsi="Arial" w:cs="Arial"/>
      <w:b/>
      <w:bCs/>
      <w:sz w:val="26"/>
      <w:szCs w:val="26"/>
      <w:lang w:val="en-US" w:eastAsia="en-US" w:bidi="ar-SA"/>
    </w:rPr>
  </w:style>
  <w:style w:type="paragraph" w:styleId="TOC2">
    <w:name w:val="toc 2"/>
    <w:basedOn w:val="Normal"/>
    <w:next w:val="Normal"/>
    <w:autoRedefine/>
    <w:uiPriority w:val="39"/>
    <w:rsid w:val="00AC5953"/>
    <w:pPr>
      <w:tabs>
        <w:tab w:val="left" w:pos="8640"/>
        <w:tab w:val="right" w:leader="dot" w:pos="9395"/>
      </w:tabs>
      <w:spacing w:after="0" w:line="312" w:lineRule="auto"/>
      <w:jc w:val="both"/>
    </w:pPr>
    <w:rPr>
      <w:rFonts w:eastAsia="Times New Roman"/>
      <w:snapToGrid w:val="0"/>
      <w:sz w:val="26"/>
      <w:szCs w:val="26"/>
      <w:lang w:val="en-US"/>
    </w:rPr>
  </w:style>
  <w:style w:type="paragraph" w:styleId="TOC3">
    <w:name w:val="toc 3"/>
    <w:basedOn w:val="Normal"/>
    <w:next w:val="Normal"/>
    <w:autoRedefine/>
    <w:uiPriority w:val="39"/>
    <w:rsid w:val="00AC5953"/>
    <w:pPr>
      <w:tabs>
        <w:tab w:val="left" w:pos="8640"/>
        <w:tab w:val="right" w:leader="dot" w:pos="9395"/>
      </w:tabs>
      <w:spacing w:after="0" w:line="312" w:lineRule="auto"/>
      <w:jc w:val="both"/>
    </w:pPr>
    <w:rPr>
      <w:rFonts w:eastAsia="Times New Roman"/>
      <w:noProof/>
      <w:spacing w:val="-10"/>
      <w:sz w:val="26"/>
      <w:szCs w:val="26"/>
      <w:lang w:val="en-US"/>
    </w:rPr>
  </w:style>
  <w:style w:type="paragraph" w:styleId="TOC4">
    <w:name w:val="toc 4"/>
    <w:basedOn w:val="Normal"/>
    <w:next w:val="Normal"/>
    <w:autoRedefine/>
    <w:uiPriority w:val="39"/>
    <w:rsid w:val="00AC5953"/>
    <w:pPr>
      <w:tabs>
        <w:tab w:val="left" w:pos="0"/>
        <w:tab w:val="left" w:pos="540"/>
        <w:tab w:val="right" w:leader="dot" w:pos="9232"/>
      </w:tabs>
      <w:spacing w:after="0" w:line="288" w:lineRule="auto"/>
      <w:ind w:left="-18" w:firstLine="18"/>
      <w:jc w:val="both"/>
    </w:pPr>
    <w:rPr>
      <w:rFonts w:eastAsia="Times New Roman"/>
      <w:noProof/>
      <w:spacing w:val="-4"/>
      <w:w w:val="93"/>
      <w:sz w:val="26"/>
      <w:szCs w:val="26"/>
      <w:lang w:val="pt-BR"/>
    </w:rPr>
  </w:style>
  <w:style w:type="paragraph" w:customStyle="1" w:styleId="body-white">
    <w:name w:val="body-white"/>
    <w:basedOn w:val="Normal"/>
    <w:rsid w:val="00AC5953"/>
    <w:pPr>
      <w:spacing w:before="100" w:beforeAutospacing="1" w:after="100" w:afterAutospacing="1" w:line="240" w:lineRule="auto"/>
    </w:pPr>
    <w:rPr>
      <w:rFonts w:eastAsia="Times New Roman"/>
      <w:sz w:val="24"/>
      <w:szCs w:val="24"/>
      <w:lang w:val="en-US"/>
    </w:rPr>
  </w:style>
  <w:style w:type="paragraph" w:customStyle="1" w:styleId="StyleHeading1NotBoldLinespacingMultiple13li">
    <w:name w:val="Style Heading 1 + Not Bold Line spacing:  Multiple 1.3 li"/>
    <w:basedOn w:val="Heading1"/>
    <w:rsid w:val="00AC5953"/>
    <w:pPr>
      <w:spacing w:before="80" w:after="80" w:line="312" w:lineRule="auto"/>
    </w:pPr>
    <w:rPr>
      <w:rFonts w:ascii=".VnTime" w:hAnsi=".VnTime"/>
      <w:bCs w:val="0"/>
      <w:kern w:val="0"/>
      <w:sz w:val="26"/>
      <w:szCs w:val="26"/>
    </w:rPr>
  </w:style>
  <w:style w:type="paragraph" w:styleId="Subtitle">
    <w:name w:val="Subtitle"/>
    <w:basedOn w:val="Normal"/>
    <w:link w:val="SubtitleChar"/>
    <w:qFormat/>
    <w:rsid w:val="00AC5953"/>
    <w:pPr>
      <w:spacing w:after="0" w:line="240" w:lineRule="auto"/>
      <w:jc w:val="center"/>
    </w:pPr>
    <w:rPr>
      <w:rFonts w:ascii=".VnTimeH" w:eastAsia="Times New Roman" w:hAnsi=".VnTimeH"/>
      <w:b/>
      <w:sz w:val="36"/>
      <w:szCs w:val="20"/>
      <w:lang w:val="x-none" w:eastAsia="x-none"/>
    </w:rPr>
  </w:style>
  <w:style w:type="character" w:customStyle="1" w:styleId="SubtitleChar">
    <w:name w:val="Subtitle Char"/>
    <w:basedOn w:val="DefaultParagraphFont"/>
    <w:link w:val="Subtitle"/>
    <w:rsid w:val="00AC5953"/>
    <w:rPr>
      <w:rFonts w:ascii=".VnTimeH" w:eastAsia="Times New Roman" w:hAnsi=".VnTimeH"/>
      <w:b/>
      <w:sz w:val="36"/>
      <w:szCs w:val="20"/>
      <w:lang w:val="x-none" w:eastAsia="x-none"/>
    </w:rPr>
  </w:style>
  <w:style w:type="paragraph" w:styleId="BodyTextIndent2">
    <w:name w:val="Body Text Indent 2"/>
    <w:basedOn w:val="Normal"/>
    <w:link w:val="BodyTextIndent2Char"/>
    <w:rsid w:val="00AC5953"/>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rsid w:val="00AC5953"/>
    <w:rPr>
      <w:rFonts w:eastAsia="Times New Roman"/>
      <w:sz w:val="24"/>
      <w:szCs w:val="24"/>
      <w:lang w:val="x-none" w:eastAsia="x-none"/>
    </w:rPr>
  </w:style>
  <w:style w:type="character" w:customStyle="1" w:styleId="CharChar">
    <w:name w:val="Char Char"/>
    <w:locked/>
    <w:rsid w:val="00AC5953"/>
    <w:rPr>
      <w:rFonts w:ascii="Times New Roman" w:hAnsi="Times New Roman" w:cs="Times New Roman"/>
      <w:b/>
      <w:bCs/>
      <w:color w:val="000000"/>
      <w:sz w:val="24"/>
      <w:szCs w:val="24"/>
      <w:lang w:val="en-US" w:eastAsia="en-US"/>
    </w:rPr>
  </w:style>
  <w:style w:type="paragraph" w:customStyle="1" w:styleId="DNDaude">
    <w:name w:val="DN Daude"/>
    <w:next w:val="Normal"/>
    <w:semiHidden/>
    <w:rsid w:val="00AC5953"/>
    <w:pPr>
      <w:keepNext/>
      <w:pageBreakBefore/>
      <w:numPr>
        <w:numId w:val="5"/>
      </w:numPr>
      <w:spacing w:after="0" w:line="240" w:lineRule="auto"/>
      <w:jc w:val="center"/>
      <w:outlineLvl w:val="0"/>
    </w:pPr>
    <w:rPr>
      <w:rFonts w:ascii="Arial" w:eastAsia="Calibri" w:hAnsi="Arial" w:cs="Arial"/>
      <w:b/>
      <w:kern w:val="32"/>
      <w:sz w:val="48"/>
      <w:szCs w:val="32"/>
      <w:lang w:val="en-US"/>
    </w:rPr>
  </w:style>
  <w:style w:type="paragraph" w:customStyle="1" w:styleId="DNPhan">
    <w:name w:val="DN Phan"/>
    <w:next w:val="Normal"/>
    <w:autoRedefine/>
    <w:semiHidden/>
    <w:rsid w:val="00AC5953"/>
    <w:pPr>
      <w:keepNext/>
      <w:keepLines/>
      <w:pageBreakBefore/>
      <w:numPr>
        <w:ilvl w:val="1"/>
        <w:numId w:val="5"/>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lang w:val="en-US"/>
    </w:rPr>
  </w:style>
  <w:style w:type="paragraph" w:customStyle="1" w:styleId="DNMuc">
    <w:name w:val="DN Muc"/>
    <w:next w:val="Normal"/>
    <w:semiHidden/>
    <w:rsid w:val="00AC5953"/>
    <w:pPr>
      <w:keepNext/>
      <w:numPr>
        <w:ilvl w:val="2"/>
        <w:numId w:val="5"/>
      </w:numPr>
      <w:spacing w:before="240" w:after="120" w:line="240" w:lineRule="auto"/>
      <w:outlineLvl w:val="2"/>
    </w:pPr>
    <w:rPr>
      <w:rFonts w:ascii="Arial" w:eastAsia="Calibri" w:hAnsi="Arial" w:cs="Arial"/>
      <w:b/>
      <w:kern w:val="32"/>
      <w:sz w:val="32"/>
      <w:szCs w:val="32"/>
      <w:lang w:val="en-US"/>
    </w:rPr>
  </w:style>
  <w:style w:type="paragraph" w:customStyle="1" w:styleId="DNMucnho">
    <w:name w:val="DN Muc nho"/>
    <w:next w:val="Normal"/>
    <w:semiHidden/>
    <w:rsid w:val="00AC5953"/>
    <w:pPr>
      <w:keepNext/>
      <w:numPr>
        <w:ilvl w:val="3"/>
        <w:numId w:val="5"/>
      </w:numPr>
      <w:spacing w:before="120" w:after="120" w:line="240" w:lineRule="auto"/>
      <w:outlineLvl w:val="3"/>
    </w:pPr>
    <w:rPr>
      <w:rFonts w:ascii="Arial" w:eastAsia="Calibri" w:hAnsi="Arial" w:cs="Arial"/>
      <w:b/>
      <w:bCs/>
      <w:kern w:val="32"/>
      <w:szCs w:val="32"/>
      <w:lang w:val="en-US"/>
    </w:rPr>
  </w:style>
  <w:style w:type="paragraph" w:customStyle="1" w:styleId="Muc1111">
    <w:name w:val="Muc 1.1.1.1"/>
    <w:basedOn w:val="Normal"/>
    <w:rsid w:val="00AC5953"/>
    <w:pPr>
      <w:widowControl w:val="0"/>
      <w:tabs>
        <w:tab w:val="left" w:pos="360"/>
      </w:tabs>
      <w:spacing w:before="240" w:after="120" w:line="288" w:lineRule="auto"/>
      <w:outlineLvl w:val="4"/>
    </w:pPr>
    <w:rPr>
      <w:rFonts w:eastAsia="Calibri" w:cs="Arial"/>
      <w:b/>
      <w:bCs/>
      <w:iCs/>
      <w:spacing w:val="-10"/>
      <w:kern w:val="32"/>
      <w:sz w:val="24"/>
      <w:szCs w:val="24"/>
      <w:lang w:val="fr-FR"/>
    </w:rPr>
  </w:style>
  <w:style w:type="paragraph" w:customStyle="1" w:styleId="Muc111">
    <w:name w:val="Muc 1.1.1"/>
    <w:basedOn w:val="DNMucnho"/>
    <w:rsid w:val="00AC5953"/>
  </w:style>
  <w:style w:type="paragraph" w:customStyle="1" w:styleId="DNNut">
    <w:name w:val="DNNut"/>
    <w:basedOn w:val="Normal"/>
    <w:rsid w:val="00AC5953"/>
    <w:pPr>
      <w:tabs>
        <w:tab w:val="num" w:pos="360"/>
      </w:tabs>
      <w:spacing w:after="0" w:line="240" w:lineRule="auto"/>
      <w:ind w:left="360" w:hanging="360"/>
      <w:jc w:val="both"/>
    </w:pPr>
    <w:rPr>
      <w:rFonts w:eastAsia="Calibri" w:cs="Arial"/>
      <w:bCs/>
      <w:kern w:val="32"/>
      <w:lang w:val="en-US"/>
    </w:rPr>
  </w:style>
  <w:style w:type="numbering" w:customStyle="1" w:styleId="Style2">
    <w:name w:val="Style2"/>
    <w:rsid w:val="00AC5953"/>
    <w:pPr>
      <w:numPr>
        <w:numId w:val="6"/>
      </w:numPr>
    </w:pPr>
  </w:style>
  <w:style w:type="numbering" w:customStyle="1" w:styleId="Style3">
    <w:name w:val="Style3"/>
    <w:rsid w:val="00AC5953"/>
    <w:pPr>
      <w:numPr>
        <w:numId w:val="7"/>
      </w:numPr>
    </w:pPr>
  </w:style>
  <w:style w:type="paragraph" w:styleId="FootnoteText">
    <w:name w:val="footnote text"/>
    <w:basedOn w:val="Normal"/>
    <w:link w:val="FootnoteTextChar"/>
    <w:rsid w:val="00AC5953"/>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AC5953"/>
    <w:rPr>
      <w:rFonts w:eastAsia="Times New Roman"/>
      <w:sz w:val="20"/>
      <w:szCs w:val="20"/>
      <w:lang w:val="x-none" w:eastAsia="x-none"/>
    </w:rPr>
  </w:style>
  <w:style w:type="character" w:styleId="FootnoteReference">
    <w:name w:val="footnote reference"/>
    <w:rsid w:val="00AC5953"/>
    <w:rPr>
      <w:vertAlign w:val="superscript"/>
    </w:rPr>
  </w:style>
  <w:style w:type="character" w:customStyle="1" w:styleId="cs5efed22f1">
    <w:name w:val="cs5efed22f1"/>
    <w:rsid w:val="00AC5953"/>
    <w:rPr>
      <w:rFonts w:ascii="Times New Roman" w:hAnsi="Times New Roman" w:cs="Times New Roman" w:hint="default"/>
      <w:b w:val="0"/>
      <w:bCs w:val="0"/>
      <w:i w:val="0"/>
      <w:iCs w:val="0"/>
      <w:color w:val="000000"/>
      <w:sz w:val="24"/>
      <w:szCs w:val="24"/>
      <w:shd w:val="clear" w:color="auto" w:fill="auto"/>
    </w:rPr>
  </w:style>
  <w:style w:type="paragraph" w:customStyle="1" w:styleId="cs95e872d0">
    <w:name w:val="cs95e872d0"/>
    <w:basedOn w:val="Normal"/>
    <w:rsid w:val="00AC5953"/>
    <w:pPr>
      <w:spacing w:after="0" w:line="240" w:lineRule="auto"/>
    </w:pPr>
    <w:rPr>
      <w:rFonts w:eastAsia="Times New Roman"/>
      <w:sz w:val="24"/>
      <w:szCs w:val="24"/>
      <w:lang w:val="en-US"/>
    </w:rPr>
  </w:style>
  <w:style w:type="character" w:customStyle="1" w:styleId="Chmim">
    <w:name w:val="Chấm điểm"/>
    <w:rsid w:val="00AC5953"/>
    <w:rPr>
      <w:rFonts w:ascii="OpenSymbol" w:eastAsia="OpenSymbol" w:hAnsi="OpenSymbol" w:cs="OpenSymbol"/>
    </w:rPr>
  </w:style>
  <w:style w:type="paragraph" w:customStyle="1" w:styleId="Tiu">
    <w:name w:val="Tiêu đề"/>
    <w:basedOn w:val="Normal"/>
    <w:next w:val="BodyText"/>
    <w:rsid w:val="00AC5953"/>
    <w:pPr>
      <w:keepNext/>
      <w:suppressAutoHyphens/>
      <w:spacing w:before="240" w:after="120" w:line="240" w:lineRule="auto"/>
    </w:pPr>
    <w:rPr>
      <w:rFonts w:ascii="DejaVu Sans" w:eastAsia="DejaVu Sans" w:hAnsi="DejaVu Sans" w:cs="DejaVu Sans"/>
      <w:lang w:val="en-US" w:eastAsia="ar-SA"/>
    </w:rPr>
  </w:style>
  <w:style w:type="paragraph" w:styleId="List">
    <w:name w:val="List"/>
    <w:basedOn w:val="BodyText"/>
    <w:rsid w:val="00AC5953"/>
    <w:pPr>
      <w:suppressAutoHyphens/>
      <w:spacing w:after="120" w:line="240" w:lineRule="auto"/>
    </w:pPr>
    <w:rPr>
      <w:rFonts w:ascii=".VnTime" w:hAnsi=".VnTime"/>
      <w:color w:val="auto"/>
      <w:lang w:val="x-none" w:eastAsia="ar-SA"/>
    </w:rPr>
  </w:style>
  <w:style w:type="paragraph" w:customStyle="1" w:styleId="Ph">
    <w:name w:val="Phụ đề"/>
    <w:basedOn w:val="Normal"/>
    <w:rsid w:val="00AC5953"/>
    <w:pPr>
      <w:suppressLineNumbers/>
      <w:suppressAutoHyphens/>
      <w:spacing w:before="120" w:after="120" w:line="240" w:lineRule="auto"/>
    </w:pPr>
    <w:rPr>
      <w:rFonts w:ascii=".VnTime" w:eastAsia="Times New Roman" w:hAnsi=".VnTime"/>
      <w:i/>
      <w:iCs/>
      <w:sz w:val="24"/>
      <w:szCs w:val="24"/>
      <w:lang w:val="en-US" w:eastAsia="ar-SA"/>
    </w:rPr>
  </w:style>
  <w:style w:type="paragraph" w:customStyle="1" w:styleId="Chmc">
    <w:name w:val="Chỉ mục"/>
    <w:basedOn w:val="Normal"/>
    <w:rsid w:val="00AC5953"/>
    <w:pPr>
      <w:suppressLineNumbers/>
      <w:suppressAutoHyphens/>
      <w:spacing w:after="0" w:line="240" w:lineRule="auto"/>
    </w:pPr>
    <w:rPr>
      <w:rFonts w:ascii=".VnTime" w:eastAsia="Times New Roman" w:hAnsi=".VnTime"/>
      <w:sz w:val="26"/>
      <w:szCs w:val="26"/>
      <w:lang w:val="en-US" w:eastAsia="ar-SA"/>
    </w:rPr>
  </w:style>
  <w:style w:type="paragraph" w:customStyle="1" w:styleId="Nidungbng">
    <w:name w:val="Nội dung bảng"/>
    <w:basedOn w:val="Normal"/>
    <w:rsid w:val="00AC5953"/>
    <w:pPr>
      <w:suppressLineNumbers/>
      <w:suppressAutoHyphens/>
      <w:spacing w:after="0" w:line="240" w:lineRule="auto"/>
    </w:pPr>
    <w:rPr>
      <w:rFonts w:ascii=".VnTime" w:eastAsia="Times New Roman" w:hAnsi=".VnTime"/>
      <w:sz w:val="26"/>
      <w:szCs w:val="26"/>
      <w:lang w:val="en-US" w:eastAsia="ar-SA"/>
    </w:rPr>
  </w:style>
  <w:style w:type="paragraph" w:customStyle="1" w:styleId="Tiubng">
    <w:name w:val="Tiêu đề bảng"/>
    <w:basedOn w:val="Nidungbng"/>
    <w:rsid w:val="00AC5953"/>
    <w:pPr>
      <w:jc w:val="center"/>
    </w:pPr>
    <w:rPr>
      <w:b/>
      <w:bCs/>
    </w:rPr>
  </w:style>
  <w:style w:type="paragraph" w:customStyle="1" w:styleId="Nidungkhung">
    <w:name w:val="Nội dung khung"/>
    <w:basedOn w:val="BodyText"/>
    <w:rsid w:val="00AC5953"/>
    <w:pPr>
      <w:suppressAutoHyphens/>
      <w:spacing w:after="120" w:line="240" w:lineRule="auto"/>
    </w:pPr>
    <w:rPr>
      <w:rFonts w:ascii=".VnTime" w:hAnsi=".VnTime"/>
      <w:color w:val="auto"/>
      <w:lang w:val="x-none" w:eastAsia="ar-SA"/>
    </w:rPr>
  </w:style>
  <w:style w:type="character" w:customStyle="1" w:styleId="CharChar18">
    <w:name w:val="Char Char18"/>
    <w:rsid w:val="00AC5953"/>
    <w:rPr>
      <w:rFonts w:ascii="Arial" w:hAnsi="Arial" w:cs="Arial"/>
      <w:b/>
      <w:bCs/>
      <w:kern w:val="32"/>
      <w:sz w:val="32"/>
      <w:szCs w:val="32"/>
      <w:lang w:val="en-US" w:eastAsia="en-US" w:bidi="ar-SA"/>
    </w:rPr>
  </w:style>
  <w:style w:type="character" w:customStyle="1" w:styleId="CharChar170">
    <w:name w:val="Char Char17"/>
    <w:rsid w:val="00AC5953"/>
    <w:rPr>
      <w:rFonts w:ascii="Arial" w:hAnsi="Arial" w:cs="Arial"/>
      <w:b/>
      <w:bCs/>
      <w:i/>
      <w:iCs/>
      <w:sz w:val="28"/>
      <w:szCs w:val="28"/>
      <w:lang w:val="en-US" w:eastAsia="en-US" w:bidi="ar-SA"/>
    </w:rPr>
  </w:style>
  <w:style w:type="paragraph" w:customStyle="1" w:styleId="xl65">
    <w:name w:val="xl65"/>
    <w:basedOn w:val="Normal"/>
    <w:rsid w:val="00AC5953"/>
    <w:pPr>
      <w:spacing w:before="100" w:beforeAutospacing="1" w:after="100" w:afterAutospacing="1" w:line="240" w:lineRule="auto"/>
    </w:pPr>
    <w:rPr>
      <w:rFonts w:ascii="Arial" w:eastAsia="Times New Roman" w:hAnsi="Arial" w:cs="Arial"/>
      <w:sz w:val="26"/>
      <w:szCs w:val="26"/>
      <w:lang w:val="en-US"/>
    </w:rPr>
  </w:style>
  <w:style w:type="paragraph" w:customStyle="1" w:styleId="xl66">
    <w:name w:val="xl66"/>
    <w:basedOn w:val="Normal"/>
    <w:rsid w:val="00AC5953"/>
    <w:pPr>
      <w:spacing w:before="100" w:beforeAutospacing="1" w:after="100" w:afterAutospacing="1" w:line="240" w:lineRule="auto"/>
    </w:pPr>
    <w:rPr>
      <w:rFonts w:ascii="Arial" w:eastAsia="Times New Roman" w:hAnsi="Arial" w:cs="Arial"/>
      <w:b/>
      <w:bCs/>
      <w:color w:val="FF0000"/>
      <w:sz w:val="26"/>
      <w:szCs w:val="26"/>
      <w:lang w:val="en-US"/>
    </w:rPr>
  </w:style>
  <w:style w:type="paragraph" w:customStyle="1" w:styleId="xl67">
    <w:name w:val="xl67"/>
    <w:basedOn w:val="Normal"/>
    <w:rsid w:val="00AC5953"/>
    <w:pPr>
      <w:spacing w:before="100" w:beforeAutospacing="1" w:after="100" w:afterAutospacing="1" w:line="240" w:lineRule="auto"/>
    </w:pPr>
    <w:rPr>
      <w:rFonts w:ascii="Arial" w:eastAsia="Times New Roman" w:hAnsi="Arial" w:cs="Arial"/>
      <w:b/>
      <w:bCs/>
      <w:sz w:val="26"/>
      <w:szCs w:val="26"/>
      <w:lang w:val="en-US"/>
    </w:rPr>
  </w:style>
  <w:style w:type="paragraph" w:customStyle="1" w:styleId="xl68">
    <w:name w:val="xl68"/>
    <w:basedOn w:val="Normal"/>
    <w:rsid w:val="00AC5953"/>
    <w:pPr>
      <w:spacing w:before="100" w:beforeAutospacing="1" w:after="100" w:afterAutospacing="1" w:line="240" w:lineRule="auto"/>
    </w:pPr>
    <w:rPr>
      <w:rFonts w:ascii="Arial" w:eastAsia="Times New Roman" w:hAnsi="Arial" w:cs="Arial"/>
      <w:b/>
      <w:bCs/>
      <w:color w:val="4F81BD"/>
      <w:sz w:val="26"/>
      <w:szCs w:val="26"/>
      <w:lang w:val="en-US"/>
    </w:rPr>
  </w:style>
  <w:style w:type="paragraph" w:customStyle="1" w:styleId="xl69">
    <w:name w:val="xl69"/>
    <w:basedOn w:val="Normal"/>
    <w:rsid w:val="00AC5953"/>
    <w:pPr>
      <w:spacing w:before="100" w:beforeAutospacing="1" w:after="100" w:afterAutospacing="1" w:line="240" w:lineRule="auto"/>
      <w:jc w:val="center"/>
    </w:pPr>
    <w:rPr>
      <w:rFonts w:ascii="Arial" w:eastAsia="Times New Roman" w:hAnsi="Arial" w:cs="Arial"/>
      <w:sz w:val="26"/>
      <w:szCs w:val="26"/>
      <w:lang w:val="en-US"/>
    </w:rPr>
  </w:style>
  <w:style w:type="paragraph" w:customStyle="1" w:styleId="xl70">
    <w:name w:val="xl70"/>
    <w:basedOn w:val="Normal"/>
    <w:rsid w:val="00AC5953"/>
    <w:pPr>
      <w:spacing w:before="100" w:beforeAutospacing="1" w:after="100" w:afterAutospacing="1" w:line="240" w:lineRule="auto"/>
      <w:jc w:val="center"/>
    </w:pPr>
    <w:rPr>
      <w:rFonts w:ascii="Arial" w:eastAsia="Times New Roman" w:hAnsi="Arial" w:cs="Arial"/>
      <w:b/>
      <w:bCs/>
      <w:sz w:val="26"/>
      <w:szCs w:val="26"/>
      <w:lang w:val="en-US"/>
    </w:rPr>
  </w:style>
  <w:style w:type="paragraph" w:customStyle="1" w:styleId="xl71">
    <w:name w:val="xl71"/>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6"/>
      <w:szCs w:val="26"/>
      <w:lang w:val="en-US"/>
    </w:rPr>
  </w:style>
  <w:style w:type="paragraph" w:customStyle="1" w:styleId="xl72">
    <w:name w:val="xl72"/>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4F81BD"/>
      <w:sz w:val="26"/>
      <w:szCs w:val="26"/>
      <w:lang w:val="en-US"/>
    </w:rPr>
  </w:style>
  <w:style w:type="paragraph" w:customStyle="1" w:styleId="xl73">
    <w:name w:val="xl73"/>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sz w:val="26"/>
      <w:szCs w:val="26"/>
      <w:lang w:val="en-US"/>
    </w:rPr>
  </w:style>
  <w:style w:type="paragraph" w:customStyle="1" w:styleId="xl74">
    <w:name w:val="xl74"/>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6"/>
      <w:szCs w:val="26"/>
      <w:lang w:val="en-US"/>
    </w:rPr>
  </w:style>
  <w:style w:type="paragraph" w:customStyle="1" w:styleId="xl75">
    <w:name w:val="xl75"/>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6"/>
      <w:szCs w:val="26"/>
      <w:lang w:val="en-US"/>
    </w:rPr>
  </w:style>
  <w:style w:type="paragraph" w:customStyle="1" w:styleId="xl76">
    <w:name w:val="xl76"/>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lang w:val="en-US"/>
    </w:rPr>
  </w:style>
  <w:style w:type="paragraph" w:customStyle="1" w:styleId="xl77">
    <w:name w:val="xl77"/>
    <w:basedOn w:val="Normal"/>
    <w:rsid w:val="00AC5953"/>
    <w:pPr>
      <w:spacing w:before="100" w:beforeAutospacing="1" w:after="100" w:afterAutospacing="1" w:line="240" w:lineRule="auto"/>
      <w:jc w:val="center"/>
      <w:textAlignment w:val="center"/>
    </w:pPr>
    <w:rPr>
      <w:rFonts w:ascii="Arial" w:eastAsia="Times New Roman" w:hAnsi="Arial" w:cs="Arial"/>
      <w:sz w:val="26"/>
      <w:szCs w:val="26"/>
      <w:lang w:val="en-US"/>
    </w:rPr>
  </w:style>
  <w:style w:type="paragraph" w:customStyle="1" w:styleId="xl78">
    <w:name w:val="xl78"/>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lang w:val="en-US"/>
    </w:rPr>
  </w:style>
  <w:style w:type="paragraph" w:customStyle="1" w:styleId="xl79">
    <w:name w:val="xl79"/>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color w:val="FF0000"/>
      <w:sz w:val="26"/>
      <w:szCs w:val="26"/>
      <w:lang w:val="en-US"/>
    </w:rPr>
  </w:style>
  <w:style w:type="paragraph" w:customStyle="1" w:styleId="xl80">
    <w:name w:val="xl80"/>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6"/>
      <w:szCs w:val="26"/>
      <w:lang w:val="en-US"/>
    </w:rPr>
  </w:style>
  <w:style w:type="paragraph" w:customStyle="1" w:styleId="xl81">
    <w:name w:val="xl81"/>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color w:val="4F81BD"/>
      <w:sz w:val="26"/>
      <w:szCs w:val="26"/>
      <w:lang w:val="en-US"/>
    </w:rPr>
  </w:style>
  <w:style w:type="character" w:customStyle="1" w:styleId="nw">
    <w:name w:val="nw"/>
    <w:rsid w:val="00AC5953"/>
  </w:style>
  <w:style w:type="paragraph" w:customStyle="1" w:styleId="CharCharCharChar">
    <w:name w:val="Char Char Char Char"/>
    <w:basedOn w:val="Normal"/>
    <w:rsid w:val="00AC5953"/>
    <w:pPr>
      <w:spacing w:line="240" w:lineRule="exact"/>
    </w:pPr>
    <w:rPr>
      <w:rFonts w:ascii="Verdana" w:eastAsia="Times New Roman" w:hAnsi="Verdana"/>
      <w:sz w:val="20"/>
      <w:szCs w:val="20"/>
      <w:lang w:val="en-US"/>
    </w:rPr>
  </w:style>
  <w:style w:type="paragraph" w:customStyle="1" w:styleId="StyleJustifiedFirstline063cmBefore4pt">
    <w:name w:val="Style Justified First line:  0.63 cm Before:  4 pt"/>
    <w:basedOn w:val="Normal"/>
    <w:rsid w:val="00AC5953"/>
    <w:pPr>
      <w:spacing w:before="80" w:after="0" w:line="240" w:lineRule="auto"/>
      <w:ind w:firstLine="357"/>
    </w:pPr>
    <w:rPr>
      <w:rFonts w:eastAsia="Times New Roman"/>
      <w:sz w:val="24"/>
      <w:szCs w:val="20"/>
      <w:lang w:val="en-US"/>
    </w:rPr>
  </w:style>
  <w:style w:type="character" w:customStyle="1" w:styleId="grame">
    <w:name w:val="grame"/>
    <w:rsid w:val="00AC5953"/>
  </w:style>
  <w:style w:type="character" w:customStyle="1" w:styleId="hilite10">
    <w:name w:val="hilite10"/>
    <w:rsid w:val="00AC5953"/>
  </w:style>
  <w:style w:type="character" w:customStyle="1" w:styleId="hilite3">
    <w:name w:val="hilite3"/>
    <w:rsid w:val="00AC5953"/>
  </w:style>
  <w:style w:type="paragraph" w:customStyle="1" w:styleId="A4">
    <w:name w:val="A4"/>
    <w:basedOn w:val="Normal"/>
    <w:link w:val="A4Char"/>
    <w:rsid w:val="00AC5953"/>
    <w:pPr>
      <w:widowControl w:val="0"/>
      <w:autoSpaceDE w:val="0"/>
      <w:autoSpaceDN w:val="0"/>
      <w:adjustRightInd w:val="0"/>
      <w:spacing w:before="60" w:after="60" w:line="320" w:lineRule="exact"/>
    </w:pPr>
    <w:rPr>
      <w:rFonts w:ascii="Calibri" w:eastAsia="Times New Roman" w:hAnsi="Calibri"/>
      <w:b/>
      <w:bCs/>
      <w:i/>
      <w:spacing w:val="1"/>
      <w:w w:val="102"/>
      <w:sz w:val="26"/>
      <w:szCs w:val="26"/>
      <w:lang w:val="en-US"/>
    </w:rPr>
  </w:style>
  <w:style w:type="character" w:customStyle="1" w:styleId="A4Char">
    <w:name w:val="A4 Char"/>
    <w:link w:val="A4"/>
    <w:rsid w:val="00AC5953"/>
    <w:rPr>
      <w:rFonts w:ascii="Calibri" w:eastAsia="Times New Roman" w:hAnsi="Calibri"/>
      <w:b/>
      <w:bCs/>
      <w:i/>
      <w:spacing w:val="1"/>
      <w:w w:val="102"/>
      <w:sz w:val="26"/>
      <w:szCs w:val="26"/>
      <w:lang w:val="en-US"/>
    </w:rPr>
  </w:style>
  <w:style w:type="character" w:customStyle="1" w:styleId="CharChar15">
    <w:name w:val="Char Char15"/>
    <w:locked/>
    <w:rsid w:val="00AC5953"/>
    <w:rPr>
      <w:rFonts w:ascii="Times New Roman" w:hAnsi="Times New Roman" w:cs="Times New Roman"/>
      <w:b/>
      <w:bCs/>
      <w:color w:val="000000"/>
      <w:sz w:val="32"/>
      <w:szCs w:val="32"/>
      <w:lang w:val="en-US" w:eastAsia="en-US"/>
    </w:rPr>
  </w:style>
  <w:style w:type="character" w:customStyle="1" w:styleId="CharChar6">
    <w:name w:val="Char Char6"/>
    <w:locked/>
    <w:rsid w:val="00AC5953"/>
    <w:rPr>
      <w:color w:val="000000"/>
      <w:sz w:val="26"/>
      <w:szCs w:val="26"/>
      <w:lang w:val="en-US" w:eastAsia="en-US"/>
    </w:rPr>
  </w:style>
  <w:style w:type="character" w:customStyle="1" w:styleId="CharChar1">
    <w:name w:val="Char Char1"/>
    <w:locked/>
    <w:rsid w:val="00AC5953"/>
    <w:rPr>
      <w:rFonts w:ascii="Times New Roman" w:eastAsia="Times New Roman" w:hAnsi="Times New Roman" w:cs="Times New Roman"/>
      <w:sz w:val="24"/>
      <w:szCs w:val="24"/>
      <w:lang w:val="en-US" w:eastAsia="en-US"/>
    </w:rPr>
  </w:style>
  <w:style w:type="character" w:customStyle="1" w:styleId="CharChar14">
    <w:name w:val="Char Char14"/>
    <w:locked/>
    <w:rsid w:val="00AC5953"/>
    <w:rPr>
      <w:rFonts w:ascii="Arial" w:eastAsia="Times New Roman" w:hAnsi="Arial" w:cs="Arial"/>
      <w:b/>
      <w:bCs/>
      <w:i/>
      <w:iCs/>
      <w:sz w:val="28"/>
      <w:szCs w:val="28"/>
      <w:lang w:val="en-US" w:eastAsia="en-US"/>
    </w:rPr>
  </w:style>
  <w:style w:type="character" w:customStyle="1" w:styleId="CharChar4">
    <w:name w:val="Char Char4"/>
    <w:locked/>
    <w:rsid w:val="00AC5953"/>
    <w:rPr>
      <w:color w:val="000000"/>
      <w:sz w:val="28"/>
      <w:szCs w:val="28"/>
      <w:lang w:val="en-US" w:eastAsia="en-US"/>
    </w:rPr>
  </w:style>
  <w:style w:type="paragraph" w:styleId="ListBullet">
    <w:name w:val="List Bullet"/>
    <w:basedOn w:val="Normal"/>
    <w:autoRedefine/>
    <w:rsid w:val="00AC5953"/>
    <w:pPr>
      <w:spacing w:after="0" w:line="240" w:lineRule="auto"/>
      <w:ind w:left="390" w:hanging="390"/>
      <w:jc w:val="both"/>
    </w:pPr>
    <w:rPr>
      <w:rFonts w:ascii=".VnTime" w:eastAsia="Times New Roman" w:hAnsi=".VnTime"/>
      <w:szCs w:val="24"/>
      <w:lang w:val="en-US"/>
    </w:rPr>
  </w:style>
  <w:style w:type="paragraph" w:styleId="TOC6">
    <w:name w:val="toc 6"/>
    <w:basedOn w:val="Normal"/>
    <w:next w:val="Normal"/>
    <w:autoRedefine/>
    <w:uiPriority w:val="39"/>
    <w:rsid w:val="00AC5953"/>
    <w:pPr>
      <w:spacing w:after="0" w:line="240" w:lineRule="auto"/>
      <w:ind w:left="1200"/>
    </w:pPr>
    <w:rPr>
      <w:rFonts w:eastAsia="Times New Roman"/>
      <w:sz w:val="24"/>
      <w:szCs w:val="24"/>
      <w:lang w:val="en-US"/>
    </w:rPr>
  </w:style>
  <w:style w:type="paragraph" w:customStyle="1" w:styleId="doan">
    <w:name w:val="doan"/>
    <w:basedOn w:val="Normal"/>
    <w:rsid w:val="00AC5953"/>
    <w:pPr>
      <w:spacing w:before="120" w:after="0" w:line="240" w:lineRule="auto"/>
      <w:ind w:firstLine="720"/>
      <w:jc w:val="both"/>
    </w:pPr>
    <w:rPr>
      <w:rFonts w:ascii=".VnTime" w:eastAsia="Times New Roman" w:hAnsi=".VnTime"/>
      <w:szCs w:val="20"/>
      <w:lang w:val="en-US"/>
    </w:rPr>
  </w:style>
  <w:style w:type="paragraph" w:customStyle="1" w:styleId="11nho">
    <w:name w:val="1.1 nho"/>
    <w:basedOn w:val="Normal"/>
    <w:rsid w:val="00AC5953"/>
    <w:pPr>
      <w:overflowPunct w:val="0"/>
      <w:autoSpaceDE w:val="0"/>
      <w:autoSpaceDN w:val="0"/>
      <w:adjustRightInd w:val="0"/>
      <w:spacing w:before="80" w:after="80" w:line="320" w:lineRule="exact"/>
      <w:jc w:val="both"/>
      <w:textAlignment w:val="baseline"/>
    </w:pPr>
    <w:rPr>
      <w:rFonts w:ascii=".VnTimeH" w:eastAsia="Times New Roman" w:hAnsi=".VnTimeH"/>
      <w:b/>
      <w:szCs w:val="20"/>
      <w:lang w:val="en-US"/>
    </w:rPr>
  </w:style>
  <w:style w:type="paragraph" w:styleId="TOC5">
    <w:name w:val="toc 5"/>
    <w:basedOn w:val="Normal"/>
    <w:next w:val="Normal"/>
    <w:autoRedefine/>
    <w:uiPriority w:val="39"/>
    <w:rsid w:val="00AC5953"/>
    <w:pPr>
      <w:spacing w:after="0" w:line="240" w:lineRule="auto"/>
      <w:ind w:left="960"/>
    </w:pPr>
    <w:rPr>
      <w:rFonts w:eastAsia="Times New Roman"/>
      <w:sz w:val="24"/>
      <w:szCs w:val="24"/>
      <w:lang w:val="en-US"/>
    </w:rPr>
  </w:style>
  <w:style w:type="paragraph" w:styleId="TOC7">
    <w:name w:val="toc 7"/>
    <w:basedOn w:val="Normal"/>
    <w:next w:val="Normal"/>
    <w:autoRedefine/>
    <w:uiPriority w:val="39"/>
    <w:rsid w:val="00AC5953"/>
    <w:pPr>
      <w:spacing w:after="0" w:line="240" w:lineRule="auto"/>
      <w:ind w:left="1440"/>
    </w:pPr>
    <w:rPr>
      <w:rFonts w:eastAsia="Times New Roman"/>
      <w:sz w:val="24"/>
      <w:szCs w:val="24"/>
      <w:lang w:val="en-US"/>
    </w:rPr>
  </w:style>
  <w:style w:type="paragraph" w:styleId="TOC8">
    <w:name w:val="toc 8"/>
    <w:basedOn w:val="Normal"/>
    <w:next w:val="Normal"/>
    <w:autoRedefine/>
    <w:uiPriority w:val="39"/>
    <w:rsid w:val="00AC5953"/>
    <w:pPr>
      <w:spacing w:after="0" w:line="240" w:lineRule="auto"/>
      <w:ind w:left="1680"/>
    </w:pPr>
    <w:rPr>
      <w:rFonts w:eastAsia="Times New Roman"/>
      <w:sz w:val="24"/>
      <w:szCs w:val="24"/>
      <w:lang w:val="en-US"/>
    </w:rPr>
  </w:style>
  <w:style w:type="paragraph" w:styleId="TOC9">
    <w:name w:val="toc 9"/>
    <w:basedOn w:val="Normal"/>
    <w:next w:val="Normal"/>
    <w:autoRedefine/>
    <w:uiPriority w:val="39"/>
    <w:rsid w:val="00AC5953"/>
    <w:pPr>
      <w:spacing w:after="0" w:line="240" w:lineRule="auto"/>
      <w:ind w:left="1920"/>
    </w:pPr>
    <w:rPr>
      <w:rFonts w:eastAsia="Times New Roman"/>
      <w:sz w:val="24"/>
      <w:szCs w:val="24"/>
      <w:lang w:val="en-US"/>
    </w:rPr>
  </w:style>
  <w:style w:type="character" w:customStyle="1" w:styleId="hps">
    <w:name w:val="hps"/>
    <w:rsid w:val="00AC5953"/>
  </w:style>
  <w:style w:type="character" w:customStyle="1" w:styleId="CharChar22">
    <w:name w:val="Char Char22"/>
    <w:rsid w:val="00AC5953"/>
    <w:rPr>
      <w:rFonts w:ascii="VNI-Times" w:eastAsia="Times New Roman" w:hAnsi="VNI-Times" w:cs="Times New Roman"/>
      <w:b/>
      <w:color w:val="000000"/>
      <w:sz w:val="32"/>
      <w:szCs w:val="20"/>
    </w:rPr>
  </w:style>
  <w:style w:type="character" w:customStyle="1" w:styleId="CharChar21">
    <w:name w:val="Char Char21"/>
    <w:rsid w:val="00AC5953"/>
    <w:rPr>
      <w:rFonts w:ascii="Arial" w:eastAsia="Calibri" w:hAnsi="Arial" w:cs="Arial"/>
      <w:b/>
      <w:bCs/>
      <w:i/>
      <w:iCs/>
      <w:sz w:val="28"/>
      <w:szCs w:val="28"/>
    </w:rPr>
  </w:style>
  <w:style w:type="character" w:customStyle="1" w:styleId="CharChar20">
    <w:name w:val="Char Char20"/>
    <w:rsid w:val="00AC5953"/>
    <w:rPr>
      <w:rFonts w:ascii="Arial" w:eastAsia="Calibri" w:hAnsi="Arial" w:cs="Arial"/>
      <w:b/>
      <w:bCs/>
      <w:sz w:val="26"/>
      <w:szCs w:val="26"/>
    </w:rPr>
  </w:style>
  <w:style w:type="character" w:customStyle="1" w:styleId="CharChar19">
    <w:name w:val="Char Char19"/>
    <w:rsid w:val="00AC5953"/>
    <w:rPr>
      <w:rFonts w:ascii="Times New Roman" w:eastAsia="Calibri" w:hAnsi="Times New Roman" w:cs="Times New Roman"/>
      <w:b/>
      <w:bCs/>
      <w:sz w:val="28"/>
      <w:szCs w:val="28"/>
    </w:rPr>
  </w:style>
  <w:style w:type="paragraph" w:customStyle="1" w:styleId="Default">
    <w:name w:val="Default"/>
    <w:rsid w:val="00AC5953"/>
    <w:pPr>
      <w:autoSpaceDE w:val="0"/>
      <w:autoSpaceDN w:val="0"/>
      <w:adjustRightInd w:val="0"/>
      <w:spacing w:after="0" w:line="240" w:lineRule="auto"/>
    </w:pPr>
    <w:rPr>
      <w:rFonts w:eastAsia="Times New Roman"/>
      <w:color w:val="000000"/>
      <w:sz w:val="24"/>
      <w:szCs w:val="24"/>
      <w:lang w:val="en-US"/>
    </w:rPr>
  </w:style>
  <w:style w:type="character" w:styleId="CommentReference">
    <w:name w:val="annotation reference"/>
    <w:unhideWhenUsed/>
    <w:rsid w:val="00AC5953"/>
    <w:rPr>
      <w:sz w:val="16"/>
      <w:szCs w:val="16"/>
    </w:rPr>
  </w:style>
  <w:style w:type="paragraph" w:styleId="CommentText">
    <w:name w:val="annotation text"/>
    <w:basedOn w:val="Normal"/>
    <w:link w:val="CommentTextChar"/>
    <w:unhideWhenUsed/>
    <w:rsid w:val="00AC5953"/>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AC5953"/>
    <w:rPr>
      <w:rFonts w:eastAsia="Calibri"/>
      <w:sz w:val="20"/>
      <w:szCs w:val="20"/>
      <w:lang w:val="x-none" w:eastAsia="x-none"/>
    </w:rPr>
  </w:style>
  <w:style w:type="character" w:customStyle="1" w:styleId="CommentTextChar1">
    <w:name w:val="Comment Text Char1"/>
    <w:rsid w:val="00AC5953"/>
    <w:rPr>
      <w:rFonts w:ascii=".VnTime" w:hAnsi=".VnTime"/>
    </w:rPr>
  </w:style>
  <w:style w:type="paragraph" w:styleId="CommentSubject">
    <w:name w:val="annotation subject"/>
    <w:basedOn w:val="CommentText"/>
    <w:next w:val="CommentText"/>
    <w:link w:val="CommentSubjectChar"/>
    <w:unhideWhenUsed/>
    <w:rsid w:val="00AC5953"/>
    <w:rPr>
      <w:b/>
      <w:bCs/>
    </w:rPr>
  </w:style>
  <w:style w:type="character" w:customStyle="1" w:styleId="CommentSubjectChar">
    <w:name w:val="Comment Subject Char"/>
    <w:basedOn w:val="CommentTextChar"/>
    <w:link w:val="CommentSubject"/>
    <w:rsid w:val="00AC5953"/>
    <w:rPr>
      <w:rFonts w:eastAsia="Calibri"/>
      <w:b/>
      <w:bCs/>
      <w:sz w:val="20"/>
      <w:szCs w:val="20"/>
      <w:lang w:val="x-none" w:eastAsia="x-none"/>
    </w:rPr>
  </w:style>
  <w:style w:type="character" w:customStyle="1" w:styleId="CommentSubjectChar1">
    <w:name w:val="Comment Subject Char1"/>
    <w:rsid w:val="00AC5953"/>
    <w:rPr>
      <w:rFonts w:ascii=".VnTime" w:hAnsi=".VnTime"/>
      <w:b/>
      <w:bCs/>
    </w:rPr>
  </w:style>
  <w:style w:type="paragraph" w:customStyle="1" w:styleId="td0">
    <w:name w:val="td0"/>
    <w:basedOn w:val="Normal"/>
    <w:rsid w:val="00AC5953"/>
    <w:pPr>
      <w:widowControl w:val="0"/>
      <w:spacing w:after="0" w:line="240" w:lineRule="auto"/>
      <w:jc w:val="center"/>
    </w:pPr>
    <w:rPr>
      <w:rFonts w:eastAsia="Times New Roman"/>
      <w:sz w:val="32"/>
      <w:szCs w:val="32"/>
      <w:lang w:val="en-US"/>
    </w:rPr>
  </w:style>
  <w:style w:type="paragraph" w:customStyle="1" w:styleId="td3">
    <w:name w:val="td3"/>
    <w:basedOn w:val="Normal"/>
    <w:rsid w:val="00AC5953"/>
    <w:pPr>
      <w:numPr>
        <w:numId w:val="8"/>
      </w:numPr>
      <w:spacing w:after="0" w:line="240" w:lineRule="auto"/>
    </w:pPr>
    <w:rPr>
      <w:rFonts w:ascii="Arial" w:eastAsia="Times New Roman" w:hAnsi="Arial"/>
      <w:sz w:val="24"/>
      <w:szCs w:val="24"/>
      <w:lang w:val="en-GB"/>
    </w:rPr>
  </w:style>
  <w:style w:type="paragraph" w:customStyle="1" w:styleId="Chinh">
    <w:name w:val="Chinh"/>
    <w:basedOn w:val="Normal"/>
    <w:rsid w:val="00AC5953"/>
    <w:pPr>
      <w:spacing w:before="120" w:after="120" w:line="240" w:lineRule="auto"/>
      <w:ind w:firstLine="567"/>
      <w:jc w:val="both"/>
      <w:outlineLvl w:val="0"/>
    </w:pPr>
    <w:rPr>
      <w:rFonts w:eastAsia="Times New Roman"/>
      <w:sz w:val="24"/>
      <w:szCs w:val="24"/>
      <w:lang w:val="en-US"/>
    </w:rPr>
  </w:style>
  <w:style w:type="paragraph" w:customStyle="1" w:styleId="td1">
    <w:name w:val="td1"/>
    <w:basedOn w:val="Normal"/>
    <w:rsid w:val="00AC5953"/>
    <w:pPr>
      <w:widowControl w:val="0"/>
      <w:numPr>
        <w:numId w:val="9"/>
      </w:numPr>
      <w:spacing w:before="240" w:after="240" w:line="240" w:lineRule="auto"/>
    </w:pPr>
    <w:rPr>
      <w:rFonts w:eastAsia="Times New Roman"/>
      <w:b/>
      <w:bCs/>
      <w:caps/>
      <w:sz w:val="26"/>
      <w:szCs w:val="26"/>
      <w:lang w:val="en-US"/>
    </w:rPr>
  </w:style>
  <w:style w:type="paragraph" w:customStyle="1" w:styleId="td2">
    <w:name w:val="td2"/>
    <w:basedOn w:val="Normal"/>
    <w:next w:val="Normal"/>
    <w:rsid w:val="00AC5953"/>
    <w:pPr>
      <w:numPr>
        <w:ilvl w:val="1"/>
        <w:numId w:val="9"/>
      </w:numPr>
      <w:spacing w:before="120" w:after="120" w:line="240" w:lineRule="auto"/>
      <w:jc w:val="both"/>
      <w:outlineLvl w:val="0"/>
    </w:pPr>
    <w:rPr>
      <w:rFonts w:eastAsia="Times New Roman"/>
      <w:b/>
      <w:bCs/>
      <w:sz w:val="24"/>
      <w:szCs w:val="24"/>
      <w:lang w:val="en-US"/>
    </w:rPr>
  </w:style>
  <w:style w:type="paragraph" w:customStyle="1" w:styleId="textnumbered">
    <w:name w:val="textnumbered"/>
    <w:basedOn w:val="Normal"/>
    <w:rsid w:val="00AC5953"/>
    <w:pPr>
      <w:numPr>
        <w:ilvl w:val="2"/>
        <w:numId w:val="9"/>
      </w:numPr>
      <w:tabs>
        <w:tab w:val="left" w:pos="992"/>
      </w:tabs>
      <w:spacing w:after="0" w:line="240" w:lineRule="auto"/>
      <w:jc w:val="both"/>
    </w:pPr>
    <w:rPr>
      <w:rFonts w:eastAsia="Times New Roman"/>
      <w:sz w:val="24"/>
      <w:szCs w:val="24"/>
      <w:lang w:val="en-GB"/>
    </w:rPr>
  </w:style>
  <w:style w:type="paragraph" w:customStyle="1" w:styleId="TDdecuong">
    <w:name w:val="TD de cuong"/>
    <w:basedOn w:val="Normal"/>
    <w:rsid w:val="00AC5953"/>
    <w:pPr>
      <w:tabs>
        <w:tab w:val="num" w:pos="-46"/>
      </w:tabs>
      <w:spacing w:after="0" w:line="240" w:lineRule="auto"/>
      <w:ind w:left="-46" w:firstLine="406"/>
    </w:pPr>
    <w:rPr>
      <w:rFonts w:ascii="Arial" w:eastAsia="Times New Roman" w:hAnsi="Arial"/>
      <w:color w:val="000000"/>
      <w:sz w:val="24"/>
      <w:szCs w:val="24"/>
      <w:lang w:val="en-US"/>
    </w:rPr>
  </w:style>
  <w:style w:type="paragraph" w:styleId="List2">
    <w:name w:val="List 2"/>
    <w:basedOn w:val="Normal"/>
    <w:rsid w:val="00AC5953"/>
    <w:pPr>
      <w:spacing w:after="0" w:line="240" w:lineRule="auto"/>
      <w:ind w:left="720" w:hanging="360"/>
    </w:pPr>
    <w:rPr>
      <w:rFonts w:ascii=".VnTime" w:eastAsia="Times New Roman" w:hAnsi=".VnTime"/>
      <w:lang w:val="en-US"/>
    </w:rPr>
  </w:style>
  <w:style w:type="paragraph" w:styleId="List3">
    <w:name w:val="List 3"/>
    <w:basedOn w:val="Normal"/>
    <w:rsid w:val="00AC5953"/>
    <w:pPr>
      <w:spacing w:after="0" w:line="240" w:lineRule="auto"/>
      <w:ind w:left="1080" w:hanging="360"/>
    </w:pPr>
    <w:rPr>
      <w:rFonts w:ascii=".VnTime" w:eastAsia="Times New Roman" w:hAnsi=".VnTime"/>
      <w:lang w:val="en-US"/>
    </w:rPr>
  </w:style>
  <w:style w:type="paragraph" w:styleId="ListBullet2">
    <w:name w:val="List Bullet 2"/>
    <w:basedOn w:val="Normal"/>
    <w:rsid w:val="00AC5953"/>
    <w:pPr>
      <w:numPr>
        <w:numId w:val="10"/>
      </w:numPr>
      <w:spacing w:after="0" w:line="240" w:lineRule="auto"/>
    </w:pPr>
    <w:rPr>
      <w:rFonts w:ascii=".VnTime" w:eastAsia="Times New Roman" w:hAnsi=".VnTime"/>
      <w:lang w:val="en-US"/>
    </w:rPr>
  </w:style>
  <w:style w:type="paragraph" w:styleId="ListBullet3">
    <w:name w:val="List Bullet 3"/>
    <w:basedOn w:val="Normal"/>
    <w:rsid w:val="00AC5953"/>
    <w:pPr>
      <w:numPr>
        <w:numId w:val="11"/>
      </w:numPr>
      <w:spacing w:after="0" w:line="240" w:lineRule="auto"/>
    </w:pPr>
    <w:rPr>
      <w:rFonts w:ascii=".VnTime" w:eastAsia="Times New Roman" w:hAnsi=".VnTime"/>
      <w:lang w:val="en-US"/>
    </w:rPr>
  </w:style>
  <w:style w:type="paragraph" w:styleId="ListBullet4">
    <w:name w:val="List Bullet 4"/>
    <w:basedOn w:val="Normal"/>
    <w:rsid w:val="00AC5953"/>
    <w:pPr>
      <w:numPr>
        <w:numId w:val="12"/>
      </w:numPr>
      <w:spacing w:after="0" w:line="240" w:lineRule="auto"/>
    </w:pPr>
    <w:rPr>
      <w:rFonts w:ascii=".VnTime" w:eastAsia="Times New Roman" w:hAnsi=".VnTime"/>
      <w:lang w:val="en-US"/>
    </w:rPr>
  </w:style>
  <w:style w:type="paragraph" w:styleId="ListBullet5">
    <w:name w:val="List Bullet 5"/>
    <w:basedOn w:val="Normal"/>
    <w:rsid w:val="00AC5953"/>
    <w:pPr>
      <w:numPr>
        <w:numId w:val="13"/>
      </w:numPr>
      <w:spacing w:after="0" w:line="240" w:lineRule="auto"/>
    </w:pPr>
    <w:rPr>
      <w:rFonts w:ascii=".VnTime" w:eastAsia="Times New Roman" w:hAnsi=".VnTime"/>
      <w:lang w:val="en-US"/>
    </w:rPr>
  </w:style>
  <w:style w:type="paragraph" w:styleId="BodyTextFirstIndent">
    <w:name w:val="Body Text First Indent"/>
    <w:basedOn w:val="BodyText"/>
    <w:link w:val="BodyTextFirstIndentChar"/>
    <w:rsid w:val="00AC5953"/>
    <w:pPr>
      <w:spacing w:after="120" w:line="240" w:lineRule="auto"/>
      <w:ind w:firstLine="210"/>
    </w:pPr>
    <w:rPr>
      <w:rFonts w:ascii=".VnTime" w:hAnsi=".VnTime"/>
      <w:sz w:val="28"/>
      <w:szCs w:val="28"/>
      <w:lang w:val="x-none" w:eastAsia="x-none"/>
    </w:rPr>
  </w:style>
  <w:style w:type="character" w:customStyle="1" w:styleId="BodyTextFirstIndentChar">
    <w:name w:val="Body Text First Indent Char"/>
    <w:basedOn w:val="BodyTextChar"/>
    <w:link w:val="BodyTextFirstIndent"/>
    <w:rsid w:val="00AC5953"/>
    <w:rPr>
      <w:rFonts w:ascii=".VnTime" w:eastAsia="Times New Roman" w:hAnsi=".VnTime"/>
      <w:color w:val="000000"/>
      <w:sz w:val="26"/>
      <w:szCs w:val="26"/>
      <w:lang w:val="x-none" w:eastAsia="x-none"/>
    </w:rPr>
  </w:style>
  <w:style w:type="paragraph" w:customStyle="1" w:styleId="Binhthuong">
    <w:name w:val="Binh thuong"/>
    <w:basedOn w:val="Normal"/>
    <w:link w:val="BinhthuongChar"/>
    <w:qFormat/>
    <w:rsid w:val="00AC5953"/>
    <w:pPr>
      <w:spacing w:after="120" w:line="240" w:lineRule="auto"/>
      <w:ind w:firstLine="567"/>
      <w:jc w:val="both"/>
    </w:pPr>
    <w:rPr>
      <w:rFonts w:ascii="Calibri" w:eastAsia="Calibri" w:hAnsi="Calibri"/>
      <w:sz w:val="26"/>
      <w:szCs w:val="26"/>
      <w:lang w:val="es-ES"/>
    </w:rPr>
  </w:style>
  <w:style w:type="character" w:customStyle="1" w:styleId="BinhthuongChar">
    <w:name w:val="Binh thuong Char"/>
    <w:link w:val="Binhthuong"/>
    <w:rsid w:val="00AC5953"/>
    <w:rPr>
      <w:rFonts w:ascii="Calibri" w:eastAsia="Calibri" w:hAnsi="Calibri"/>
      <w:sz w:val="26"/>
      <w:szCs w:val="26"/>
      <w:lang w:val="es-ES"/>
    </w:rPr>
  </w:style>
  <w:style w:type="paragraph" w:customStyle="1" w:styleId="abc">
    <w:name w:val="abc"/>
    <w:basedOn w:val="Normal"/>
    <w:rsid w:val="00AC5953"/>
    <w:pPr>
      <w:spacing w:after="0" w:line="280" w:lineRule="atLeast"/>
      <w:jc w:val="both"/>
    </w:pPr>
    <w:rPr>
      <w:rFonts w:ascii=".VnTime" w:eastAsia="Calibri" w:hAnsi=".VnTime"/>
      <w:sz w:val="24"/>
      <w:szCs w:val="20"/>
      <w:lang w:val="en-US"/>
    </w:rPr>
  </w:style>
  <w:style w:type="paragraph" w:customStyle="1" w:styleId="CharChar11CharChar">
    <w:name w:val="Char Char11 Char Char"/>
    <w:basedOn w:val="Normal"/>
    <w:next w:val="Normal"/>
    <w:autoRedefine/>
    <w:semiHidden/>
    <w:rsid w:val="00AC5953"/>
    <w:pPr>
      <w:spacing w:line="240" w:lineRule="exact"/>
    </w:pPr>
    <w:rPr>
      <w:rFonts w:eastAsia="Times New Roman"/>
      <w:szCs w:val="22"/>
      <w:lang w:val="en-US"/>
    </w:rPr>
  </w:style>
  <w:style w:type="character" w:customStyle="1" w:styleId="CharChar31">
    <w:name w:val="Char Char31"/>
    <w:locked/>
    <w:rsid w:val="00AC5953"/>
    <w:rPr>
      <w:rFonts w:ascii="Arial" w:hAnsi="Arial" w:cs="Arial"/>
      <w:b/>
      <w:bCs/>
      <w:sz w:val="26"/>
      <w:szCs w:val="26"/>
    </w:rPr>
  </w:style>
  <w:style w:type="character" w:customStyle="1" w:styleId="CharChar30">
    <w:name w:val="Char Char30"/>
    <w:locked/>
    <w:rsid w:val="00AC5953"/>
    <w:rPr>
      <w:b/>
      <w:bCs/>
      <w:sz w:val="28"/>
      <w:szCs w:val="28"/>
    </w:rPr>
  </w:style>
  <w:style w:type="character" w:customStyle="1" w:styleId="CharChar29">
    <w:name w:val="Char Char29"/>
    <w:locked/>
    <w:rsid w:val="00AC5953"/>
    <w:rPr>
      <w:b/>
      <w:bCs/>
      <w:i/>
      <w:iCs/>
      <w:sz w:val="26"/>
      <w:szCs w:val="26"/>
    </w:rPr>
  </w:style>
  <w:style w:type="character" w:customStyle="1" w:styleId="CharChar28">
    <w:name w:val="Char Char28"/>
    <w:locked/>
    <w:rsid w:val="00AC5953"/>
    <w:rPr>
      <w:b/>
      <w:bCs/>
      <w:sz w:val="22"/>
      <w:szCs w:val="22"/>
    </w:rPr>
  </w:style>
  <w:style w:type="paragraph" w:customStyle="1" w:styleId="1Char">
    <w:name w:val="1 Char"/>
    <w:basedOn w:val="DocumentMap"/>
    <w:autoRedefine/>
    <w:rsid w:val="00AC5953"/>
    <w:pPr>
      <w:widowControl w:val="0"/>
      <w:shd w:val="clear" w:color="auto" w:fill="000080"/>
      <w:spacing w:after="0" w:line="240" w:lineRule="auto"/>
      <w:jc w:val="both"/>
    </w:pPr>
    <w:rPr>
      <w:rFonts w:eastAsia="SimSun"/>
      <w:kern w:val="2"/>
      <w:sz w:val="24"/>
      <w:szCs w:val="24"/>
      <w:lang w:eastAsia="zh-CN"/>
    </w:rPr>
  </w:style>
  <w:style w:type="character" w:customStyle="1" w:styleId="CharChar32">
    <w:name w:val="Char Char32"/>
    <w:locked/>
    <w:rsid w:val="00AC5953"/>
    <w:rPr>
      <w:rFonts w:ascii="Arial" w:hAnsi="Arial" w:cs="Arial"/>
      <w:b/>
      <w:bCs/>
      <w:i/>
      <w:iCs/>
      <w:sz w:val="28"/>
      <w:szCs w:val="28"/>
    </w:rPr>
  </w:style>
  <w:style w:type="character" w:customStyle="1" w:styleId="CharChar33">
    <w:name w:val="Char Char33"/>
    <w:locked/>
    <w:rsid w:val="00AC5953"/>
    <w:rPr>
      <w:rFonts w:ascii="Arial" w:hAnsi="Arial" w:cs="Arial"/>
      <w:b/>
      <w:bCs/>
      <w:kern w:val="32"/>
      <w:sz w:val="32"/>
      <w:szCs w:val="32"/>
    </w:rPr>
  </w:style>
  <w:style w:type="character" w:customStyle="1" w:styleId="CharChar27">
    <w:name w:val="Char Char27"/>
    <w:locked/>
    <w:rsid w:val="00AC5953"/>
    <w:rPr>
      <w:sz w:val="24"/>
      <w:szCs w:val="24"/>
    </w:rPr>
  </w:style>
  <w:style w:type="paragraph" w:styleId="Caption">
    <w:name w:val="caption"/>
    <w:basedOn w:val="Normal"/>
    <w:next w:val="Normal"/>
    <w:qFormat/>
    <w:rsid w:val="00AC5953"/>
    <w:pPr>
      <w:spacing w:after="0" w:line="240" w:lineRule="auto"/>
    </w:pPr>
    <w:rPr>
      <w:rFonts w:eastAsia="Calibri"/>
      <w:b/>
      <w:bCs/>
      <w:sz w:val="20"/>
      <w:szCs w:val="20"/>
      <w:lang w:val="en-US"/>
    </w:rPr>
  </w:style>
  <w:style w:type="paragraph" w:customStyle="1" w:styleId="mb">
    <w:name w:val="mb"/>
    <w:basedOn w:val="Normal"/>
    <w:rsid w:val="00AC5953"/>
    <w:pPr>
      <w:spacing w:after="60" w:line="240" w:lineRule="auto"/>
      <w:jc w:val="center"/>
    </w:pPr>
    <w:rPr>
      <w:rFonts w:ascii=".VnCentury SchoolbookH" w:eastAsia="Times New Roman" w:hAnsi=".VnCentury SchoolbookH" w:cs=".VnCentury SchoolbookH"/>
      <w:b/>
      <w:bCs/>
      <w:sz w:val="20"/>
      <w:szCs w:val="20"/>
      <w:lang w:val="en-GB"/>
    </w:rPr>
  </w:style>
  <w:style w:type="paragraph" w:customStyle="1" w:styleId="mucI">
    <w:name w:val="mucI"/>
    <w:basedOn w:val="Normal"/>
    <w:rsid w:val="00AC5953"/>
    <w:pPr>
      <w:spacing w:before="200" w:after="200" w:line="240" w:lineRule="auto"/>
      <w:ind w:firstLine="369"/>
    </w:pPr>
    <w:rPr>
      <w:rFonts w:ascii=".VnTimeH" w:eastAsia="Times New Roman" w:hAnsi=".VnTimeH"/>
      <w:sz w:val="24"/>
      <w:szCs w:val="24"/>
      <w:lang w:val="en-GB"/>
    </w:rPr>
  </w:style>
  <w:style w:type="paragraph" w:customStyle="1" w:styleId="muc1">
    <w:name w:val="muc1"/>
    <w:basedOn w:val="List"/>
    <w:rsid w:val="00AC5953"/>
    <w:pPr>
      <w:suppressAutoHyphens w:val="0"/>
      <w:spacing w:before="120" w:after="60" w:line="252" w:lineRule="auto"/>
      <w:ind w:firstLine="369"/>
      <w:jc w:val="both"/>
    </w:pPr>
    <w:rPr>
      <w:rFonts w:ascii=".VnCentury Schoolbook" w:hAnsi=".VnCentury Schoolbook"/>
      <w:b/>
      <w:bCs/>
      <w:sz w:val="25"/>
      <w:szCs w:val="25"/>
      <w:lang w:val="en-GB" w:eastAsia="en-US"/>
    </w:rPr>
  </w:style>
  <w:style w:type="paragraph" w:customStyle="1" w:styleId="chuong">
    <w:name w:val="chuong"/>
    <w:basedOn w:val="Normal"/>
    <w:rsid w:val="00AC5953"/>
    <w:pPr>
      <w:spacing w:after="0" w:line="240" w:lineRule="auto"/>
      <w:jc w:val="center"/>
    </w:pPr>
    <w:rPr>
      <w:rFonts w:ascii=".VnTimeH" w:eastAsia="Times New Roman" w:hAnsi=".VnTimeH"/>
      <w:sz w:val="24"/>
      <w:szCs w:val="24"/>
      <w:lang w:val="en-GB"/>
    </w:rPr>
  </w:style>
  <w:style w:type="paragraph" w:customStyle="1" w:styleId="n-chuong1">
    <w:name w:val="n-chuong1"/>
    <w:basedOn w:val="Normal"/>
    <w:rsid w:val="00AC5953"/>
    <w:pPr>
      <w:spacing w:before="300" w:after="80" w:line="240" w:lineRule="auto"/>
      <w:jc w:val="center"/>
    </w:pPr>
    <w:rPr>
      <w:rFonts w:ascii=".VnTime" w:eastAsia="Times New Roman" w:hAnsi=".VnTime"/>
      <w:b/>
      <w:bCs/>
      <w:i/>
      <w:iCs/>
      <w:lang w:val="en-US"/>
    </w:rPr>
  </w:style>
  <w:style w:type="paragraph" w:customStyle="1" w:styleId="n-chuongten">
    <w:name w:val="n-chuongten"/>
    <w:basedOn w:val="Normal"/>
    <w:autoRedefine/>
    <w:rsid w:val="00AC5953"/>
    <w:pPr>
      <w:widowControl w:val="0"/>
      <w:spacing w:before="120" w:after="0" w:line="288" w:lineRule="auto"/>
      <w:jc w:val="both"/>
    </w:pPr>
    <w:rPr>
      <w:rFonts w:ascii=".VnTimeH" w:eastAsia="Times New Roman" w:hAnsi=".VnTimeH"/>
      <w:b/>
      <w:sz w:val="24"/>
      <w:szCs w:val="24"/>
      <w:lang w:val="pt-BR"/>
    </w:rPr>
  </w:style>
  <w:style w:type="paragraph" w:customStyle="1" w:styleId="n-dieu">
    <w:name w:val="n-dieu"/>
    <w:basedOn w:val="Normal"/>
    <w:rsid w:val="00AC5953"/>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lang w:val="en-US"/>
    </w:rPr>
  </w:style>
  <w:style w:type="paragraph" w:customStyle="1" w:styleId="mn">
    <w:name w:val="mn"/>
    <w:basedOn w:val="Normal"/>
    <w:rsid w:val="00AC5953"/>
    <w:pPr>
      <w:spacing w:before="120" w:after="60" w:line="240" w:lineRule="auto"/>
      <w:ind w:firstLine="369"/>
      <w:jc w:val="both"/>
    </w:pPr>
    <w:rPr>
      <w:rFonts w:ascii=".VnCentury Schoolbook" w:eastAsia="Times New Roman" w:hAnsi=".VnCentury Schoolbook"/>
      <w:b/>
      <w:bCs/>
      <w:sz w:val="26"/>
      <w:szCs w:val="26"/>
      <w:lang w:val="en-US"/>
    </w:rPr>
  </w:style>
  <w:style w:type="paragraph" w:customStyle="1" w:styleId="ml">
    <w:name w:val="ml"/>
    <w:basedOn w:val="Normal"/>
    <w:rsid w:val="00AC5953"/>
    <w:pPr>
      <w:spacing w:before="360" w:after="140" w:line="240" w:lineRule="auto"/>
      <w:ind w:firstLine="369"/>
      <w:jc w:val="both"/>
    </w:pPr>
    <w:rPr>
      <w:rFonts w:ascii=".VnTimeH" w:eastAsia="Times New Roman" w:hAnsi=".VnTimeH"/>
      <w:b/>
      <w:bCs/>
      <w:sz w:val="24"/>
      <w:szCs w:val="24"/>
      <w:lang w:val="en-US"/>
    </w:rPr>
  </w:style>
  <w:style w:type="paragraph" w:customStyle="1" w:styleId="ml1">
    <w:name w:val="ml1"/>
    <w:basedOn w:val="mucI"/>
    <w:rsid w:val="00AC5953"/>
    <w:pPr>
      <w:spacing w:before="240" w:after="120"/>
      <w:jc w:val="both"/>
    </w:pPr>
    <w:rPr>
      <w:b/>
      <w:bCs/>
    </w:rPr>
  </w:style>
  <w:style w:type="paragraph" w:customStyle="1" w:styleId="m1">
    <w:name w:val="m1"/>
    <w:basedOn w:val="Normal"/>
    <w:rsid w:val="00AC5953"/>
    <w:pPr>
      <w:spacing w:after="60" w:line="320" w:lineRule="exact"/>
      <w:ind w:firstLine="369"/>
      <w:jc w:val="both"/>
    </w:pPr>
    <w:rPr>
      <w:rFonts w:ascii=".VnCentury Schoolbook" w:eastAsia="Times New Roman" w:hAnsi=".VnCentury Schoolbook"/>
      <w:b/>
      <w:bCs/>
      <w:sz w:val="24"/>
      <w:szCs w:val="24"/>
      <w:lang w:val="en-GB"/>
    </w:rPr>
  </w:style>
  <w:style w:type="paragraph" w:customStyle="1" w:styleId="ndieund">
    <w:name w:val="ndieund"/>
    <w:basedOn w:val="Normal"/>
    <w:rsid w:val="00AC5953"/>
    <w:pPr>
      <w:spacing w:after="120" w:line="240" w:lineRule="auto"/>
      <w:ind w:left="-17" w:firstLine="720"/>
      <w:jc w:val="both"/>
    </w:pPr>
    <w:rPr>
      <w:rFonts w:ascii=".VnTime" w:eastAsia="Times New Roman" w:hAnsi=".VnTime"/>
      <w:lang w:val="en-US"/>
    </w:rPr>
  </w:style>
  <w:style w:type="paragraph" w:customStyle="1" w:styleId="mt">
    <w:name w:val="mt"/>
    <w:basedOn w:val="Normal"/>
    <w:rsid w:val="00AC5953"/>
    <w:pPr>
      <w:spacing w:after="0" w:line="240" w:lineRule="auto"/>
      <w:jc w:val="center"/>
    </w:pPr>
    <w:rPr>
      <w:rFonts w:ascii=".VnArialH" w:eastAsia="Times New Roman" w:hAnsi=".VnArialH" w:cs=".VnArialH"/>
      <w:b/>
      <w:bCs/>
      <w:sz w:val="26"/>
      <w:szCs w:val="26"/>
      <w:lang w:val="en-GB"/>
    </w:rPr>
  </w:style>
  <w:style w:type="paragraph" w:customStyle="1" w:styleId="mc">
    <w:name w:val="mc"/>
    <w:basedOn w:val="Normal"/>
    <w:rsid w:val="00AC5953"/>
    <w:pPr>
      <w:spacing w:before="240" w:after="0" w:line="240" w:lineRule="auto"/>
      <w:jc w:val="center"/>
    </w:pPr>
    <w:rPr>
      <w:rFonts w:ascii=".VnTime" w:eastAsia="Times New Roman" w:hAnsi=".VnTime" w:cs=".VnTime"/>
      <w:b/>
      <w:bCs/>
      <w:sz w:val="24"/>
      <w:szCs w:val="24"/>
      <w:lang w:val="en-US"/>
    </w:rPr>
  </w:style>
  <w:style w:type="paragraph" w:customStyle="1" w:styleId="tc">
    <w:name w:val="tc"/>
    <w:basedOn w:val="Normal"/>
    <w:rsid w:val="00AC5953"/>
    <w:pPr>
      <w:spacing w:before="120" w:after="60" w:line="240" w:lineRule="auto"/>
      <w:jc w:val="center"/>
    </w:pPr>
    <w:rPr>
      <w:rFonts w:ascii=".VnArialH" w:eastAsia="Times New Roman" w:hAnsi=".VnArialH" w:cs=".VnArialH"/>
      <w:b/>
      <w:bCs/>
      <w:sz w:val="21"/>
      <w:szCs w:val="21"/>
      <w:lang w:val="en-US"/>
    </w:rPr>
  </w:style>
  <w:style w:type="paragraph" w:customStyle="1" w:styleId="MediumGrid1-Accent21">
    <w:name w:val="Medium Grid 1 - Accent 21"/>
    <w:basedOn w:val="Normal"/>
    <w:qFormat/>
    <w:rsid w:val="00AC5953"/>
    <w:pPr>
      <w:spacing w:after="0" w:line="240" w:lineRule="auto"/>
      <w:ind w:left="720"/>
      <w:contextualSpacing/>
    </w:pPr>
    <w:rPr>
      <w:rFonts w:eastAsia="Times New Roman"/>
      <w:sz w:val="24"/>
      <w:szCs w:val="24"/>
      <w:lang w:val="en-US"/>
    </w:rPr>
  </w:style>
  <w:style w:type="character" w:customStyle="1" w:styleId="paraboldcolourtext">
    <w:name w:val="paraboldcolourtext"/>
    <w:rsid w:val="00AC5953"/>
  </w:style>
  <w:style w:type="paragraph" w:customStyle="1" w:styleId="gtr">
    <w:name w:val="gtr"/>
    <w:basedOn w:val="Normal"/>
    <w:rsid w:val="00AC5953"/>
    <w:pPr>
      <w:spacing w:after="60" w:line="240" w:lineRule="auto"/>
      <w:ind w:firstLine="369"/>
      <w:jc w:val="both"/>
    </w:pPr>
    <w:rPr>
      <w:rFonts w:ascii=".VnTime" w:eastAsia="Times New Roman" w:hAnsi=".VnTime"/>
      <w:sz w:val="26"/>
      <w:szCs w:val="24"/>
      <w:lang w:val="en-US"/>
    </w:rPr>
  </w:style>
  <w:style w:type="paragraph" w:customStyle="1" w:styleId="p2">
    <w:name w:val="p2"/>
    <w:basedOn w:val="Normal"/>
    <w:rsid w:val="00AC5953"/>
    <w:pPr>
      <w:autoSpaceDE w:val="0"/>
      <w:autoSpaceDN w:val="0"/>
      <w:spacing w:before="80" w:after="0" w:line="288" w:lineRule="auto"/>
      <w:jc w:val="both"/>
    </w:pPr>
    <w:rPr>
      <w:rFonts w:ascii=".VnTime" w:eastAsia="Times New Roman" w:hAnsi=".VnTime"/>
      <w:b/>
      <w:bCs/>
      <w:lang w:val="en-US"/>
    </w:rPr>
  </w:style>
  <w:style w:type="paragraph" w:customStyle="1" w:styleId="Normal1">
    <w:name w:val="Normal 1"/>
    <w:basedOn w:val="Normal"/>
    <w:autoRedefine/>
    <w:rsid w:val="00AC5953"/>
    <w:pPr>
      <w:spacing w:before="120" w:after="0" w:line="240" w:lineRule="auto"/>
      <w:ind w:left="1134" w:hanging="170"/>
      <w:jc w:val="both"/>
    </w:pPr>
    <w:rPr>
      <w:rFonts w:eastAsia="Times New Roman"/>
      <w:b/>
      <w:lang w:val="en-US"/>
    </w:rPr>
  </w:style>
  <w:style w:type="character" w:customStyle="1" w:styleId="a">
    <w:name w:val="a"/>
    <w:rsid w:val="00AC5953"/>
  </w:style>
  <w:style w:type="paragraph" w:customStyle="1" w:styleId="TableParagraph">
    <w:name w:val="Table Paragraph"/>
    <w:basedOn w:val="Normal"/>
    <w:uiPriority w:val="1"/>
    <w:qFormat/>
    <w:rsid w:val="00AC5953"/>
    <w:pPr>
      <w:widowControl w:val="0"/>
      <w:spacing w:after="0" w:line="240" w:lineRule="auto"/>
    </w:pPr>
    <w:rPr>
      <w:rFonts w:ascii="Calibri" w:eastAsia="Calibri" w:hAnsi="Calibri"/>
      <w:sz w:val="22"/>
      <w:szCs w:val="22"/>
      <w:lang w:val="en-US"/>
    </w:rPr>
  </w:style>
  <w:style w:type="character" w:customStyle="1" w:styleId="BodyTextIndentChar1">
    <w:name w:val="Body Text Indent Char1"/>
    <w:semiHidden/>
    <w:rsid w:val="00AC5953"/>
    <w:rPr>
      <w:rFonts w:ascii="Calibri" w:eastAsia="Times New Roman" w:hAnsi="Calibri" w:cs="Times New Roman"/>
      <w:sz w:val="22"/>
    </w:rPr>
  </w:style>
  <w:style w:type="character" w:customStyle="1" w:styleId="TensachthamkhaoChar">
    <w:name w:val="Ten sach tham khao Char"/>
    <w:link w:val="Tensachthamkhao"/>
    <w:locked/>
    <w:rsid w:val="00AC5953"/>
    <w:rPr>
      <w:i/>
      <w:iCs/>
      <w:sz w:val="24"/>
    </w:rPr>
  </w:style>
  <w:style w:type="paragraph" w:customStyle="1" w:styleId="Tensachthamkhao">
    <w:name w:val="Ten sach tham khao"/>
    <w:basedOn w:val="Normal"/>
    <w:link w:val="TensachthamkhaoChar"/>
    <w:rsid w:val="00AC5953"/>
    <w:pPr>
      <w:spacing w:before="120" w:after="0" w:line="240" w:lineRule="auto"/>
      <w:jc w:val="both"/>
    </w:pPr>
    <w:rPr>
      <w:i/>
      <w:iCs/>
      <w:sz w:val="24"/>
    </w:rPr>
  </w:style>
  <w:style w:type="character" w:customStyle="1" w:styleId="contributornametrigger">
    <w:name w:val="contributornametrigger"/>
    <w:rsid w:val="00AC5953"/>
  </w:style>
  <w:style w:type="paragraph" w:customStyle="1" w:styleId="A3">
    <w:name w:val="A3"/>
    <w:basedOn w:val="Normal"/>
    <w:rsid w:val="00AC5953"/>
    <w:pPr>
      <w:widowControl w:val="0"/>
      <w:autoSpaceDE w:val="0"/>
      <w:autoSpaceDN w:val="0"/>
      <w:adjustRightInd w:val="0"/>
      <w:spacing w:before="60" w:after="60" w:line="320" w:lineRule="exact"/>
      <w:jc w:val="both"/>
    </w:pPr>
    <w:rPr>
      <w:rFonts w:eastAsia="Times New Roman"/>
      <w:b/>
      <w:spacing w:val="1"/>
      <w:position w:val="-1"/>
      <w:sz w:val="26"/>
      <w:szCs w:val="26"/>
      <w:lang w:val="en-US"/>
    </w:rPr>
  </w:style>
  <w:style w:type="paragraph" w:customStyle="1" w:styleId="CharChar1CharChar">
    <w:name w:val="Char Char1 Char Char"/>
    <w:basedOn w:val="Normal"/>
    <w:semiHidden/>
    <w:rsid w:val="00AC5953"/>
    <w:pPr>
      <w:spacing w:line="240" w:lineRule="exact"/>
    </w:pPr>
    <w:rPr>
      <w:rFonts w:ascii="Arial" w:eastAsia="Times New Roman" w:hAnsi="Arial"/>
      <w:sz w:val="22"/>
      <w:szCs w:val="22"/>
      <w:lang w:val="en-US"/>
    </w:rPr>
  </w:style>
  <w:style w:type="paragraph" w:customStyle="1" w:styleId="Para">
    <w:name w:val="Para"/>
    <w:basedOn w:val="Normal"/>
    <w:rsid w:val="00AC5953"/>
    <w:pPr>
      <w:spacing w:before="120" w:after="0" w:line="240" w:lineRule="auto"/>
      <w:jc w:val="both"/>
    </w:pPr>
    <w:rPr>
      <w:rFonts w:ascii="VNI-Times" w:eastAsia="Times New Roman" w:hAnsi="VNI-Times"/>
      <w:sz w:val="24"/>
      <w:szCs w:val="20"/>
      <w:lang w:val="en-US"/>
    </w:rPr>
  </w:style>
  <w:style w:type="paragraph" w:customStyle="1" w:styleId="normaltext13thuthang">
    <w:name w:val="normaltext13thuthang"/>
    <w:basedOn w:val="Normal"/>
    <w:rsid w:val="00AC5953"/>
    <w:pPr>
      <w:spacing w:after="0" w:line="288" w:lineRule="auto"/>
      <w:ind w:left="300" w:right="120"/>
      <w:jc w:val="both"/>
    </w:pPr>
    <w:rPr>
      <w:rFonts w:eastAsia="Times New Roman"/>
      <w:sz w:val="26"/>
      <w:szCs w:val="26"/>
      <w:lang w:val="en-US"/>
    </w:rPr>
  </w:style>
  <w:style w:type="paragraph" w:customStyle="1" w:styleId="normaltext13">
    <w:name w:val="normaltext13"/>
    <w:basedOn w:val="Normal"/>
    <w:rsid w:val="00AC5953"/>
    <w:pPr>
      <w:spacing w:before="240" w:after="100" w:afterAutospacing="1" w:line="288" w:lineRule="auto"/>
      <w:ind w:left="120" w:right="120"/>
      <w:jc w:val="both"/>
    </w:pPr>
    <w:rPr>
      <w:rFonts w:eastAsia="Times New Roman"/>
      <w:sz w:val="26"/>
      <w:szCs w:val="26"/>
      <w:lang w:val="en-US"/>
    </w:rPr>
  </w:style>
  <w:style w:type="paragraph" w:customStyle="1" w:styleId="Normal10pt">
    <w:name w:val="Normal + 10 pt"/>
    <w:basedOn w:val="Normal"/>
    <w:rsid w:val="00AC5953"/>
    <w:pPr>
      <w:tabs>
        <w:tab w:val="num" w:pos="720"/>
      </w:tabs>
      <w:autoSpaceDE w:val="0"/>
      <w:autoSpaceDN w:val="0"/>
      <w:adjustRightInd w:val="0"/>
      <w:spacing w:after="0" w:line="240" w:lineRule="auto"/>
      <w:ind w:left="720" w:hanging="360"/>
    </w:pPr>
    <w:rPr>
      <w:rFonts w:eastAsia="Times New Roman"/>
      <w:spacing w:val="10"/>
      <w:sz w:val="20"/>
      <w:szCs w:val="20"/>
      <w:lang w:val="en-US"/>
    </w:rPr>
  </w:style>
  <w:style w:type="paragraph" w:customStyle="1" w:styleId="demuc">
    <w:name w:val="demuc"/>
    <w:basedOn w:val="ListParagraph"/>
    <w:rsid w:val="00AC5953"/>
    <w:pPr>
      <w:spacing w:before="120" w:after="120" w:line="240" w:lineRule="auto"/>
      <w:ind w:left="0"/>
      <w:contextualSpacing w:val="0"/>
    </w:pPr>
    <w:rPr>
      <w:rFonts w:ascii="Times New Roman" w:hAnsi="Times New Roman"/>
      <w:b/>
      <w:color w:val="993366"/>
      <w:sz w:val="28"/>
      <w:szCs w:val="28"/>
    </w:rPr>
  </w:style>
  <w:style w:type="paragraph" w:customStyle="1" w:styleId="DA">
    <w:name w:val="DA"/>
    <w:basedOn w:val="TOC1"/>
    <w:link w:val="DAChar"/>
    <w:autoRedefine/>
    <w:qFormat/>
    <w:rsid w:val="00AC5953"/>
    <w:pPr>
      <w:spacing w:before="60" w:after="60"/>
      <w:ind w:left="74" w:firstLine="0"/>
      <w:jc w:val="center"/>
    </w:pPr>
  </w:style>
  <w:style w:type="character" w:customStyle="1" w:styleId="TOC1Char">
    <w:name w:val="TOC 1 Char"/>
    <w:link w:val="TOC1"/>
    <w:rsid w:val="00AC5953"/>
    <w:rPr>
      <w:rFonts w:eastAsia="Times New Roman"/>
      <w:b/>
      <w:sz w:val="26"/>
      <w:szCs w:val="26"/>
      <w:lang w:val="pt-BR" w:eastAsia="x-none"/>
    </w:rPr>
  </w:style>
  <w:style w:type="character" w:customStyle="1" w:styleId="DAChar">
    <w:name w:val="DA Char"/>
    <w:link w:val="DA"/>
    <w:rsid w:val="00AC5953"/>
    <w:rPr>
      <w:rFonts w:eastAsia="Times New Roman"/>
      <w:b/>
      <w:sz w:val="26"/>
      <w:szCs w:val="26"/>
      <w:lang w:val="pt-BR" w:eastAsia="x-none"/>
    </w:rPr>
  </w:style>
  <w:style w:type="character" w:customStyle="1" w:styleId="CharChar26">
    <w:name w:val="Char Char26"/>
    <w:rsid w:val="00AC5953"/>
    <w:rPr>
      <w:rFonts w:ascii="Arial" w:hAnsi="Arial" w:cs="Arial"/>
      <w:b/>
      <w:bCs/>
      <w:kern w:val="32"/>
      <w:sz w:val="32"/>
      <w:szCs w:val="32"/>
      <w:lang w:val="en-US" w:eastAsia="en-US" w:bidi="ar-SA"/>
    </w:rPr>
  </w:style>
  <w:style w:type="character" w:customStyle="1" w:styleId="CharChar80">
    <w:name w:val="Char Char8"/>
    <w:locked/>
    <w:rsid w:val="00AC5953"/>
    <w:rPr>
      <w:rFonts w:ascii="VNtimes new roman" w:hAnsi="VNtimes new roman" w:cs="Arial"/>
      <w:b/>
      <w:color w:val="000000"/>
      <w:sz w:val="24"/>
      <w:szCs w:val="24"/>
    </w:rPr>
  </w:style>
  <w:style w:type="paragraph" w:customStyle="1" w:styleId="CAP1">
    <w:name w:val="CAP 1"/>
    <w:basedOn w:val="Normal"/>
    <w:link w:val="CAP1Char"/>
    <w:autoRedefine/>
    <w:qFormat/>
    <w:rsid w:val="00AC5953"/>
    <w:pPr>
      <w:spacing w:after="0" w:line="312" w:lineRule="auto"/>
      <w:jc w:val="center"/>
    </w:pPr>
    <w:rPr>
      <w:rFonts w:eastAsia="Times New Roman"/>
      <w:b/>
      <w:lang w:val="pt-BR" w:eastAsia="x-none"/>
    </w:rPr>
  </w:style>
  <w:style w:type="paragraph" w:customStyle="1" w:styleId="CAP2">
    <w:name w:val="CAP 2"/>
    <w:basedOn w:val="Normal"/>
    <w:next w:val="CAP1"/>
    <w:autoRedefine/>
    <w:qFormat/>
    <w:rsid w:val="00AC5953"/>
    <w:pPr>
      <w:spacing w:beforeLines="40" w:before="96" w:afterLines="40" w:after="96" w:line="28" w:lineRule="atLeast"/>
      <w:jc w:val="both"/>
    </w:pPr>
    <w:rPr>
      <w:rFonts w:eastAsia="Times New Roman"/>
      <w:b/>
      <w:color w:val="000000"/>
      <w:sz w:val="26"/>
      <w:szCs w:val="26"/>
      <w:lang w:val="fr-FR"/>
    </w:rPr>
  </w:style>
  <w:style w:type="character" w:customStyle="1" w:styleId="CAP1Char">
    <w:name w:val="CAP 1 Char"/>
    <w:link w:val="CAP1"/>
    <w:rsid w:val="00AC5953"/>
    <w:rPr>
      <w:rFonts w:eastAsia="Times New Roman"/>
      <w:b/>
      <w:lang w:val="pt-BR" w:eastAsia="x-none"/>
    </w:rPr>
  </w:style>
  <w:style w:type="paragraph" w:customStyle="1" w:styleId="CAP3">
    <w:name w:val="CAP 3"/>
    <w:basedOn w:val="Normal"/>
    <w:next w:val="CAP2"/>
    <w:qFormat/>
    <w:rsid w:val="00AC5953"/>
    <w:pPr>
      <w:spacing w:beforeLines="40" w:before="96" w:afterLines="40" w:after="96" w:line="28" w:lineRule="atLeast"/>
      <w:jc w:val="both"/>
    </w:pPr>
    <w:rPr>
      <w:rFonts w:eastAsia="Times New Roman"/>
      <w:b/>
      <w:i/>
      <w:sz w:val="26"/>
      <w:szCs w:val="26"/>
      <w:lang w:val="en-US"/>
    </w:rPr>
  </w:style>
  <w:style w:type="paragraph" w:customStyle="1" w:styleId="xl82">
    <w:name w:val="xl82"/>
    <w:basedOn w:val="Normal"/>
    <w:rsid w:val="00AC595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83">
    <w:name w:val="xl83"/>
    <w:basedOn w:val="Normal"/>
    <w:rsid w:val="00AC59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5"/>
      <w:szCs w:val="25"/>
      <w:lang w:val="en-US"/>
    </w:rPr>
  </w:style>
  <w:style w:type="paragraph" w:customStyle="1" w:styleId="xl84">
    <w:name w:val="xl84"/>
    <w:basedOn w:val="Normal"/>
    <w:rsid w:val="00AC59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sz w:val="25"/>
      <w:szCs w:val="25"/>
      <w:lang w:val="en-US"/>
    </w:rPr>
  </w:style>
  <w:style w:type="paragraph" w:customStyle="1" w:styleId="xl85">
    <w:name w:val="xl85"/>
    <w:basedOn w:val="Normal"/>
    <w:rsid w:val="00AC59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6">
    <w:name w:val="xl86"/>
    <w:basedOn w:val="Normal"/>
    <w:rsid w:val="00AC595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7">
    <w:name w:val="xl87"/>
    <w:basedOn w:val="Normal"/>
    <w:rsid w:val="00AC59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8">
    <w:name w:val="xl88"/>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89">
    <w:name w:val="xl89"/>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90">
    <w:name w:val="xl90"/>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91">
    <w:name w:val="xl91"/>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92">
    <w:name w:val="xl92"/>
    <w:basedOn w:val="Normal"/>
    <w:rsid w:val="00AC5953"/>
    <w:pPr>
      <w:pBdr>
        <w:left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93">
    <w:name w:val="xl93"/>
    <w:basedOn w:val="Normal"/>
    <w:rsid w:val="00AC59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94">
    <w:name w:val="xl94"/>
    <w:basedOn w:val="Normal"/>
    <w:rsid w:val="00AC595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5">
    <w:name w:val="xl95"/>
    <w:basedOn w:val="Normal"/>
    <w:rsid w:val="00AC595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6">
    <w:name w:val="xl96"/>
    <w:basedOn w:val="Normal"/>
    <w:rsid w:val="00AC5953"/>
    <w:pPr>
      <w:pBdr>
        <w:top w:val="single" w:sz="8" w:space="0" w:color="auto"/>
        <w:lef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7">
    <w:name w:val="xl97"/>
    <w:basedOn w:val="Normal"/>
    <w:rsid w:val="00AC5953"/>
    <w:pPr>
      <w:pBdr>
        <w:top w:val="single" w:sz="8"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8">
    <w:name w:val="xl98"/>
    <w:basedOn w:val="Normal"/>
    <w:rsid w:val="00AC5953"/>
    <w:pPr>
      <w:pBdr>
        <w:top w:val="single" w:sz="8"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9">
    <w:name w:val="xl99"/>
    <w:basedOn w:val="Normal"/>
    <w:rsid w:val="00AC595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100">
    <w:name w:val="xl100"/>
    <w:basedOn w:val="Normal"/>
    <w:rsid w:val="00AC5953"/>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101">
    <w:name w:val="xl101"/>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102">
    <w:name w:val="xl102"/>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103">
    <w:name w:val="xl103"/>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104">
    <w:name w:val="xl104"/>
    <w:basedOn w:val="Normal"/>
    <w:rsid w:val="00AC5953"/>
    <w:pPr>
      <w:pBdr>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105">
    <w:name w:val="xl105"/>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106">
    <w:name w:val="xl106"/>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107">
    <w:name w:val="xl107"/>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108">
    <w:name w:val="xl108"/>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5"/>
      <w:szCs w:val="25"/>
      <w:lang w:val="en-US"/>
    </w:rPr>
  </w:style>
  <w:style w:type="paragraph" w:customStyle="1" w:styleId="xl109">
    <w:name w:val="xl109"/>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5"/>
      <w:szCs w:val="25"/>
      <w:lang w:val="en-US"/>
    </w:rPr>
  </w:style>
  <w:style w:type="paragraph" w:customStyle="1" w:styleId="xl110">
    <w:name w:val="xl110"/>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FF0000"/>
      <w:sz w:val="25"/>
      <w:szCs w:val="25"/>
      <w:lang w:val="en-US"/>
    </w:rPr>
  </w:style>
  <w:style w:type="paragraph" w:customStyle="1" w:styleId="xl111">
    <w:name w:val="xl111"/>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2">
    <w:name w:val="xl112"/>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3">
    <w:name w:val="xl113"/>
    <w:basedOn w:val="Normal"/>
    <w:rsid w:val="00AC59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4">
    <w:name w:val="xl114"/>
    <w:basedOn w:val="Normal"/>
    <w:rsid w:val="00AC595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5">
    <w:name w:val="xl115"/>
    <w:basedOn w:val="Normal"/>
    <w:rsid w:val="00AC5953"/>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6">
    <w:name w:val="xl116"/>
    <w:basedOn w:val="Normal"/>
    <w:rsid w:val="00AC595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styleId="Revision">
    <w:name w:val="Revision"/>
    <w:hidden/>
    <w:uiPriority w:val="99"/>
    <w:semiHidden/>
    <w:rsid w:val="00AC5953"/>
    <w:pPr>
      <w:spacing w:after="0" w:line="240" w:lineRule="auto"/>
    </w:pPr>
    <w:rPr>
      <w:rFonts w:eastAsia="Times New Roman"/>
      <w:sz w:val="24"/>
      <w:szCs w:val="24"/>
      <w:lang w:val="en-US"/>
    </w:rPr>
  </w:style>
  <w:style w:type="table" w:customStyle="1" w:styleId="TableGrid1">
    <w:name w:val="Table Grid1"/>
    <w:basedOn w:val="TableNormal"/>
    <w:next w:val="TableGrid"/>
    <w:uiPriority w:val="59"/>
    <w:rsid w:val="001E52BC"/>
    <w:pPr>
      <w:spacing w:after="0" w:line="240" w:lineRule="auto"/>
      <w:jc w:val="both"/>
    </w:pPr>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656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Administrator</cp:lastModifiedBy>
  <cp:revision>5</cp:revision>
  <dcterms:created xsi:type="dcterms:W3CDTF">2021-10-04T09:56:00Z</dcterms:created>
  <dcterms:modified xsi:type="dcterms:W3CDTF">2021-10-05T00:24:00Z</dcterms:modified>
</cp:coreProperties>
</file>