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4564" w:rsidRPr="00AE0268" w:rsidTr="00604564">
        <w:trPr>
          <w:cantSplit/>
          <w:trHeight w:val="774"/>
        </w:trPr>
        <w:tc>
          <w:tcPr>
            <w:tcW w:w="3969" w:type="dxa"/>
          </w:tcPr>
          <w:p w:rsidR="00604564" w:rsidRPr="00604564" w:rsidRDefault="00604564" w:rsidP="00487A35">
            <w:pPr>
              <w:spacing w:line="400" w:lineRule="exact"/>
              <w:jc w:val="center"/>
              <w:rPr>
                <w:b/>
              </w:rPr>
            </w:pPr>
            <w:bookmarkStart w:id="0" w:name="_GoBack"/>
            <w:r w:rsidRPr="00604564">
              <w:rPr>
                <w:b/>
              </w:rPr>
              <w:t>UBND TỈNH THÁI BÌNH</w:t>
            </w:r>
          </w:p>
          <w:p w:rsidR="00604564" w:rsidRPr="00604564" w:rsidRDefault="00604564" w:rsidP="00487A35">
            <w:pPr>
              <w:spacing w:line="400" w:lineRule="exact"/>
              <w:jc w:val="center"/>
              <w:rPr>
                <w:b/>
              </w:rPr>
            </w:pPr>
            <w:r>
              <w:rPr>
                <w:b/>
                <w:noProof/>
              </w:rPr>
              <mc:AlternateContent>
                <mc:Choice Requires="wps">
                  <w:drawing>
                    <wp:anchor distT="0" distB="0" distL="114300" distR="114300" simplePos="0" relativeHeight="251662336" behindDoc="0" locked="0" layoutInCell="1" allowOverlap="1" wp14:anchorId="2ECCD7A0" wp14:editId="0378D1E5">
                      <wp:simplePos x="0" y="0"/>
                      <wp:positionH relativeFrom="column">
                        <wp:posOffset>468630</wp:posOffset>
                      </wp:positionH>
                      <wp:positionV relativeFrom="paragraph">
                        <wp:posOffset>219710</wp:posOffset>
                      </wp:positionV>
                      <wp:extent cx="1343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5E0F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cVzgEAAAM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" strokecolor="black [3213]" strokeweight=".5pt">
                      <v:stroke joinstyle="miter"/>
                    </v:line>
                  </w:pict>
                </mc:Fallback>
              </mc:AlternateContent>
            </w:r>
            <w:r w:rsidRPr="00604564">
              <w:rPr>
                <w:b/>
              </w:rPr>
              <w:t>TRƯỜNG ĐẠI HỌC THÁI BÌNH</w:t>
            </w:r>
          </w:p>
        </w:tc>
        <w:tc>
          <w:tcPr>
            <w:tcW w:w="5529" w:type="dxa"/>
          </w:tcPr>
          <w:p w:rsidR="00604564" w:rsidRPr="00604564" w:rsidRDefault="00604564" w:rsidP="00487A35">
            <w:pPr>
              <w:spacing w:line="400" w:lineRule="exact"/>
              <w:jc w:val="center"/>
              <w:rPr>
                <w:b/>
              </w:rPr>
            </w:pPr>
            <w:r w:rsidRPr="00604564">
              <w:rPr>
                <w:b/>
              </w:rPr>
              <w:t>CỘNG HOÀ XÃ HỘI CHỦ NGHĨA VIỆT NAM</w:t>
            </w:r>
          </w:p>
          <w:p w:rsidR="00604564" w:rsidRPr="00604564" w:rsidRDefault="00604564" w:rsidP="007B0891">
            <w:pPr>
              <w:spacing w:line="400" w:lineRule="exact"/>
              <w:jc w:val="center"/>
              <w:rPr>
                <w:b/>
              </w:rPr>
            </w:pPr>
            <w:r>
              <w:rPr>
                <w:b/>
                <w:noProof/>
              </w:rPr>
              <mc:AlternateContent>
                <mc:Choice Requires="wps">
                  <w:drawing>
                    <wp:anchor distT="0" distB="0" distL="114300" distR="114300" simplePos="0" relativeHeight="251664384" behindDoc="0" locked="0" layoutInCell="1" allowOverlap="1" wp14:anchorId="4D18FD95" wp14:editId="52C50A3B">
                      <wp:simplePos x="0" y="0"/>
                      <wp:positionH relativeFrom="column">
                        <wp:posOffset>1024890</wp:posOffset>
                      </wp:positionH>
                      <wp:positionV relativeFrom="paragraph">
                        <wp:posOffset>219710</wp:posOffset>
                      </wp:positionV>
                      <wp:extent cx="1343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70E4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0.7pt,17.3pt" to="1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hzg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" strokecolor="black [3213]" strokeweight=".5pt">
                      <v:stroke joinstyle="miter"/>
                    </v:line>
                  </w:pict>
                </mc:Fallback>
              </mc:AlternateContent>
            </w:r>
            <w:r w:rsidRPr="00604564">
              <w:rPr>
                <w:b/>
              </w:rPr>
              <w:t>Độc lập - Tự do - Hạnh phúc</w:t>
            </w:r>
          </w:p>
        </w:tc>
      </w:tr>
    </w:tbl>
    <w:p w:rsidR="00604564" w:rsidRPr="00AE0268" w:rsidRDefault="00604564" w:rsidP="007B0891">
      <w:pPr>
        <w:spacing w:line="400" w:lineRule="exact"/>
        <w:rPr>
          <w:b/>
          <w:bCs/>
          <w:sz w:val="26"/>
        </w:rPr>
      </w:pPr>
    </w:p>
    <w:p w:rsidR="00487A35" w:rsidRPr="0005149E" w:rsidRDefault="00487A35" w:rsidP="00487A35">
      <w:pPr>
        <w:spacing w:line="400" w:lineRule="exact"/>
        <w:jc w:val="center"/>
        <w:rPr>
          <w:sz w:val="26"/>
          <w:szCs w:val="26"/>
        </w:rPr>
      </w:pPr>
      <w:bookmarkStart w:id="1" w:name="_Toc453528128"/>
      <w:r w:rsidRPr="0005149E">
        <w:rPr>
          <w:sz w:val="26"/>
          <w:szCs w:val="26"/>
        </w:rPr>
        <w:t>ĐỀ CƯƠNG CHI TIẾT HỌC PHẦN</w:t>
      </w:r>
    </w:p>
    <w:p w:rsidR="00487A35" w:rsidRPr="0005149E" w:rsidRDefault="00487A35" w:rsidP="00487A35">
      <w:pPr>
        <w:spacing w:line="400" w:lineRule="exact"/>
        <w:jc w:val="center"/>
        <w:rPr>
          <w:b/>
          <w:sz w:val="26"/>
          <w:szCs w:val="26"/>
        </w:rPr>
      </w:pPr>
      <w:r w:rsidRPr="0005149E">
        <w:rPr>
          <w:sz w:val="26"/>
          <w:szCs w:val="26"/>
        </w:rPr>
        <w:t xml:space="preserve">Ngành đào tạo: Kế toán </w:t>
      </w:r>
    </w:p>
    <w:p w:rsidR="00487A35" w:rsidRDefault="00487A35" w:rsidP="00487A35">
      <w:pPr>
        <w:spacing w:line="400" w:lineRule="exact"/>
        <w:jc w:val="center"/>
        <w:rPr>
          <w:rFonts w:eastAsia="TimesNewRoman,Bold"/>
          <w:bCs/>
          <w:i/>
          <w:sz w:val="26"/>
          <w:szCs w:val="26"/>
        </w:rPr>
      </w:pPr>
      <w:r w:rsidRPr="0005149E">
        <w:rPr>
          <w:rFonts w:eastAsia="TimesNewRoman,Bold"/>
          <w:bCs/>
          <w:i/>
          <w:sz w:val="26"/>
          <w:szCs w:val="26"/>
        </w:rPr>
        <w:t xml:space="preserve">(Ban hành kèm theo Quyết định </w:t>
      </w:r>
      <w:r w:rsidRPr="0005149E">
        <w:rPr>
          <w:i/>
          <w:sz w:val="26"/>
          <w:szCs w:val="26"/>
        </w:rPr>
        <w:t>số: 640 /QĐ-ĐHTB</w:t>
      </w:r>
      <w:r w:rsidRPr="0005149E">
        <w:rPr>
          <w:rFonts w:eastAsia="TimesNewRoman,Bold"/>
          <w:bCs/>
          <w:i/>
          <w:sz w:val="26"/>
          <w:szCs w:val="26"/>
        </w:rPr>
        <w:t>, ngày 14 tháng 12 năm 2019 của Hiệu trưởng trường Đại học Thái Bình)</w:t>
      </w:r>
    </w:p>
    <w:p w:rsidR="00487A35" w:rsidRPr="0005149E" w:rsidRDefault="00487A35" w:rsidP="00487A35">
      <w:pPr>
        <w:spacing w:line="400" w:lineRule="exact"/>
        <w:jc w:val="center"/>
        <w:rPr>
          <w:rFonts w:eastAsia="TimesNewRoman,Bold"/>
          <w:b/>
          <w:bCs/>
          <w:i/>
          <w:sz w:val="26"/>
          <w:szCs w:val="26"/>
        </w:rPr>
      </w:pPr>
    </w:p>
    <w:p w:rsidR="00604564" w:rsidRPr="00204002" w:rsidRDefault="00D52620" w:rsidP="00487A35">
      <w:pPr>
        <w:pStyle w:val="Heading1"/>
        <w:spacing w:before="0" w:after="0" w:line="400" w:lineRule="exact"/>
        <w:rPr>
          <w:rFonts w:ascii="Times New Roman" w:hAnsi="Times New Roman"/>
          <w:sz w:val="26"/>
          <w:szCs w:val="26"/>
        </w:rPr>
      </w:pPr>
      <w:r>
        <w:rPr>
          <w:rFonts w:ascii="Times New Roman" w:hAnsi="Times New Roman"/>
          <w:sz w:val="26"/>
          <w:szCs w:val="26"/>
        </w:rPr>
        <w:t xml:space="preserve">1. Tên học phần: Kế toán </w:t>
      </w:r>
      <w:r w:rsidR="000164E3">
        <w:rPr>
          <w:rFonts w:ascii="Times New Roman" w:hAnsi="Times New Roman"/>
          <w:sz w:val="26"/>
          <w:szCs w:val="26"/>
        </w:rPr>
        <w:t>quản trị 1</w:t>
      </w:r>
      <w:r w:rsidR="00604564" w:rsidRPr="00EC1BE3">
        <w:rPr>
          <w:rFonts w:ascii="Times New Roman" w:hAnsi="Times New Roman"/>
          <w:sz w:val="26"/>
          <w:szCs w:val="26"/>
        </w:rPr>
        <w:t xml:space="preserve">   </w:t>
      </w:r>
      <w:r w:rsidR="00B45179">
        <w:rPr>
          <w:rFonts w:ascii="Times New Roman" w:hAnsi="Times New Roman"/>
          <w:sz w:val="26"/>
          <w:szCs w:val="26"/>
        </w:rPr>
        <w:t xml:space="preserve">                      </w:t>
      </w:r>
      <w:r w:rsidR="00604564" w:rsidRPr="00EC1BE3">
        <w:rPr>
          <w:rFonts w:ascii="Times New Roman" w:hAnsi="Times New Roman"/>
          <w:sz w:val="26"/>
          <w:szCs w:val="26"/>
          <w:lang w:val="vi-VN"/>
        </w:rPr>
        <w:t>Mã học phần</w:t>
      </w:r>
      <w:bookmarkEnd w:id="1"/>
      <w:r w:rsidR="00204002">
        <w:rPr>
          <w:rFonts w:ascii="Times New Roman" w:hAnsi="Times New Roman"/>
          <w:sz w:val="26"/>
          <w:szCs w:val="26"/>
        </w:rPr>
        <w:t>: 010100</w:t>
      </w:r>
      <w:r w:rsidR="0094469A">
        <w:rPr>
          <w:rFonts w:ascii="Times New Roman" w:hAnsi="Times New Roman"/>
          <w:sz w:val="26"/>
          <w:szCs w:val="26"/>
        </w:rPr>
        <w:t>2004</w:t>
      </w:r>
    </w:p>
    <w:p w:rsidR="00604564" w:rsidRPr="00EC1BE3" w:rsidRDefault="00204002" w:rsidP="00487A35">
      <w:pPr>
        <w:spacing w:line="400" w:lineRule="exact"/>
        <w:rPr>
          <w:b/>
          <w:sz w:val="26"/>
          <w:szCs w:val="26"/>
          <w:lang w:val="vi-VN"/>
        </w:rPr>
      </w:pPr>
      <w:r>
        <w:rPr>
          <w:b/>
          <w:sz w:val="26"/>
          <w:szCs w:val="26"/>
        </w:rPr>
        <w:t>2. Số tín chỉ: 02(2,0,4)</w:t>
      </w:r>
    </w:p>
    <w:p w:rsidR="00604564" w:rsidRPr="00EC1BE3" w:rsidRDefault="00604564" w:rsidP="00487A35">
      <w:pPr>
        <w:spacing w:line="400" w:lineRule="exact"/>
        <w:rPr>
          <w:b/>
          <w:sz w:val="26"/>
          <w:szCs w:val="26"/>
        </w:rPr>
      </w:pPr>
      <w:r w:rsidRPr="00EC1BE3">
        <w:rPr>
          <w:b/>
          <w:sz w:val="26"/>
          <w:szCs w:val="26"/>
        </w:rPr>
        <w:t>3. Trình độ:</w:t>
      </w:r>
      <w:r w:rsidRPr="00EC1BE3">
        <w:rPr>
          <w:sz w:val="26"/>
          <w:szCs w:val="26"/>
        </w:rPr>
        <w:t xml:space="preserve"> </w:t>
      </w:r>
      <w:r w:rsidRPr="00EC1BE3">
        <w:rPr>
          <w:bCs/>
          <w:sz w:val="26"/>
          <w:szCs w:val="26"/>
        </w:rPr>
        <w:t xml:space="preserve">Dành cho sinh viên năm thứ </w:t>
      </w:r>
      <w:r w:rsidR="00204002">
        <w:rPr>
          <w:bCs/>
          <w:sz w:val="26"/>
          <w:szCs w:val="26"/>
        </w:rPr>
        <w:t>3</w:t>
      </w:r>
    </w:p>
    <w:p w:rsidR="00604564" w:rsidRPr="00EC1BE3" w:rsidRDefault="00604564" w:rsidP="00487A35">
      <w:pPr>
        <w:spacing w:line="400" w:lineRule="exact"/>
        <w:rPr>
          <w:b/>
          <w:sz w:val="26"/>
          <w:szCs w:val="26"/>
        </w:rPr>
      </w:pPr>
      <w:r w:rsidRPr="00EC1BE3">
        <w:rPr>
          <w:b/>
          <w:sz w:val="26"/>
          <w:szCs w:val="26"/>
        </w:rPr>
        <w:t xml:space="preserve">4. Phân bổ thời gian: </w:t>
      </w:r>
    </w:p>
    <w:p w:rsidR="00604564" w:rsidRPr="00EC1BE3" w:rsidRDefault="00604564" w:rsidP="00487A35">
      <w:pPr>
        <w:spacing w:line="400" w:lineRule="exact"/>
        <w:rPr>
          <w:sz w:val="26"/>
          <w:szCs w:val="26"/>
        </w:rPr>
      </w:pPr>
      <w:r w:rsidRPr="00EC1BE3">
        <w:rPr>
          <w:sz w:val="26"/>
          <w:szCs w:val="26"/>
        </w:rPr>
        <w:tab/>
        <w:t xml:space="preserve">- Lên lớp: </w:t>
      </w:r>
      <w:r w:rsidR="00432FA3">
        <w:rPr>
          <w:sz w:val="26"/>
          <w:szCs w:val="26"/>
        </w:rPr>
        <w:t xml:space="preserve">30 </w:t>
      </w:r>
      <w:r w:rsidRPr="00EC1BE3">
        <w:rPr>
          <w:sz w:val="26"/>
          <w:szCs w:val="26"/>
        </w:rPr>
        <w:t>tiết</w:t>
      </w:r>
      <w:r w:rsidRPr="00EC1BE3">
        <w:rPr>
          <w:sz w:val="26"/>
          <w:szCs w:val="26"/>
        </w:rPr>
        <w:tab/>
      </w:r>
      <w:r w:rsidRPr="00EC1BE3">
        <w:rPr>
          <w:sz w:val="26"/>
          <w:szCs w:val="26"/>
        </w:rPr>
        <w:tab/>
      </w:r>
    </w:p>
    <w:p w:rsidR="00604564" w:rsidRPr="00EC1BE3" w:rsidRDefault="00EC1BE3" w:rsidP="00487A35">
      <w:pPr>
        <w:spacing w:line="400" w:lineRule="exact"/>
        <w:rPr>
          <w:sz w:val="26"/>
          <w:szCs w:val="26"/>
        </w:rPr>
      </w:pPr>
      <w:r>
        <w:rPr>
          <w:sz w:val="26"/>
          <w:szCs w:val="26"/>
        </w:rPr>
        <w:tab/>
      </w:r>
      <w:r>
        <w:rPr>
          <w:sz w:val="26"/>
          <w:szCs w:val="26"/>
        </w:rPr>
        <w:tab/>
        <w:t>+ L</w:t>
      </w:r>
      <w:r w:rsidR="00604564" w:rsidRPr="00EC1BE3">
        <w:rPr>
          <w:sz w:val="26"/>
          <w:szCs w:val="26"/>
        </w:rPr>
        <w:t xml:space="preserve">ý thuyết: </w:t>
      </w:r>
      <w:r w:rsidR="009E0048">
        <w:rPr>
          <w:sz w:val="26"/>
          <w:szCs w:val="26"/>
        </w:rPr>
        <w:t>1</w:t>
      </w:r>
      <w:r w:rsidR="003B7C54">
        <w:rPr>
          <w:sz w:val="26"/>
          <w:szCs w:val="26"/>
        </w:rPr>
        <w:t>7</w:t>
      </w:r>
      <w:r w:rsidR="00604564" w:rsidRPr="00EC1BE3">
        <w:rPr>
          <w:sz w:val="26"/>
          <w:szCs w:val="26"/>
        </w:rPr>
        <w:t xml:space="preserve"> tiết  </w:t>
      </w:r>
    </w:p>
    <w:p w:rsidR="00604564" w:rsidRPr="00EC1BE3" w:rsidRDefault="00604564" w:rsidP="00487A35">
      <w:pPr>
        <w:spacing w:line="400" w:lineRule="exact"/>
        <w:rPr>
          <w:sz w:val="26"/>
          <w:szCs w:val="26"/>
        </w:rPr>
      </w:pPr>
      <w:r w:rsidRPr="00EC1BE3">
        <w:rPr>
          <w:sz w:val="26"/>
          <w:szCs w:val="26"/>
        </w:rPr>
        <w:tab/>
      </w:r>
      <w:r w:rsidRPr="00EC1BE3">
        <w:rPr>
          <w:sz w:val="26"/>
          <w:szCs w:val="26"/>
        </w:rPr>
        <w:tab/>
        <w:t>+ Seminar</w:t>
      </w:r>
      <w:r w:rsidR="00EC1BE3">
        <w:rPr>
          <w:sz w:val="26"/>
          <w:szCs w:val="26"/>
        </w:rPr>
        <w:t>/Bài tập</w:t>
      </w:r>
      <w:r w:rsidRPr="00EC1BE3">
        <w:rPr>
          <w:sz w:val="26"/>
          <w:szCs w:val="26"/>
        </w:rPr>
        <w:t>:</w:t>
      </w:r>
      <w:r w:rsidR="00432FA3">
        <w:rPr>
          <w:sz w:val="26"/>
          <w:szCs w:val="26"/>
        </w:rPr>
        <w:t xml:space="preserve"> </w:t>
      </w:r>
      <w:r w:rsidR="003B7C54">
        <w:rPr>
          <w:sz w:val="26"/>
          <w:szCs w:val="26"/>
        </w:rPr>
        <w:t>11</w:t>
      </w:r>
      <w:r w:rsidR="00432FA3">
        <w:rPr>
          <w:sz w:val="26"/>
          <w:szCs w:val="26"/>
        </w:rPr>
        <w:t xml:space="preserve"> t</w:t>
      </w:r>
      <w:r w:rsidR="00EC1BE3">
        <w:rPr>
          <w:sz w:val="26"/>
          <w:szCs w:val="26"/>
        </w:rPr>
        <w:t>iết</w:t>
      </w:r>
      <w:r w:rsidRPr="00EC1BE3">
        <w:rPr>
          <w:sz w:val="26"/>
          <w:szCs w:val="26"/>
        </w:rPr>
        <w:t xml:space="preserve">         </w:t>
      </w:r>
    </w:p>
    <w:p w:rsidR="00EC1BE3" w:rsidRDefault="00604564" w:rsidP="00487A35">
      <w:pPr>
        <w:spacing w:line="400" w:lineRule="exact"/>
        <w:rPr>
          <w:sz w:val="26"/>
          <w:szCs w:val="26"/>
        </w:rPr>
      </w:pPr>
      <w:r w:rsidRPr="00EC1BE3">
        <w:rPr>
          <w:sz w:val="26"/>
          <w:szCs w:val="26"/>
        </w:rPr>
        <w:tab/>
      </w:r>
      <w:r w:rsidRPr="00EC1BE3">
        <w:rPr>
          <w:sz w:val="26"/>
          <w:szCs w:val="26"/>
        </w:rPr>
        <w:tab/>
        <w:t xml:space="preserve">+ Kiểm tra: </w:t>
      </w:r>
      <w:r w:rsidR="00432FA3">
        <w:rPr>
          <w:sz w:val="26"/>
          <w:szCs w:val="26"/>
        </w:rPr>
        <w:t>02</w:t>
      </w:r>
      <w:r w:rsidR="007F3319">
        <w:rPr>
          <w:sz w:val="26"/>
          <w:szCs w:val="26"/>
        </w:rPr>
        <w:t xml:space="preserve"> </w:t>
      </w:r>
      <w:r w:rsidR="00EC1BE3">
        <w:rPr>
          <w:sz w:val="26"/>
          <w:szCs w:val="26"/>
        </w:rPr>
        <w:t>tiết: Số bài kiểm tra</w:t>
      </w:r>
      <w:r w:rsidR="00C5333B">
        <w:rPr>
          <w:sz w:val="26"/>
          <w:szCs w:val="26"/>
        </w:rPr>
        <w:t xml:space="preserve"> định kỳ</w:t>
      </w:r>
      <w:r w:rsidR="002D692A">
        <w:rPr>
          <w:sz w:val="26"/>
          <w:szCs w:val="26"/>
        </w:rPr>
        <w:t xml:space="preserve">: 02 </w:t>
      </w:r>
      <w:r w:rsidR="00EC1BE3">
        <w:rPr>
          <w:sz w:val="26"/>
          <w:szCs w:val="26"/>
        </w:rPr>
        <w:t>bài</w:t>
      </w:r>
    </w:p>
    <w:p w:rsidR="00604564" w:rsidRPr="00EC1BE3" w:rsidRDefault="00EC1BE3" w:rsidP="00487A35">
      <w:pPr>
        <w:spacing w:line="400" w:lineRule="exact"/>
        <w:ind w:firstLine="720"/>
        <w:rPr>
          <w:sz w:val="26"/>
          <w:szCs w:val="26"/>
        </w:rPr>
      </w:pPr>
      <w:r w:rsidRPr="00EC1BE3">
        <w:rPr>
          <w:sz w:val="26"/>
          <w:szCs w:val="26"/>
        </w:rPr>
        <w:t xml:space="preserve">- </w:t>
      </w:r>
      <w:r>
        <w:rPr>
          <w:sz w:val="26"/>
          <w:szCs w:val="26"/>
        </w:rPr>
        <w:t>Tự học</w:t>
      </w:r>
      <w:r w:rsidRPr="00EC1BE3">
        <w:rPr>
          <w:sz w:val="26"/>
          <w:szCs w:val="26"/>
        </w:rPr>
        <w:t xml:space="preserve">: </w:t>
      </w:r>
      <w:r w:rsidR="002D692A">
        <w:rPr>
          <w:sz w:val="26"/>
          <w:szCs w:val="26"/>
        </w:rPr>
        <w:t>60</w:t>
      </w:r>
      <w:r w:rsidR="009E0048">
        <w:rPr>
          <w:sz w:val="26"/>
          <w:szCs w:val="26"/>
        </w:rPr>
        <w:t xml:space="preserve"> </w:t>
      </w:r>
      <w:r w:rsidRPr="00EC1BE3">
        <w:rPr>
          <w:sz w:val="26"/>
          <w:szCs w:val="26"/>
        </w:rPr>
        <w:t>tiết</w:t>
      </w:r>
      <w:r w:rsidRPr="00EC1BE3">
        <w:rPr>
          <w:sz w:val="26"/>
          <w:szCs w:val="26"/>
        </w:rPr>
        <w:tab/>
      </w:r>
      <w:r w:rsidR="00604564" w:rsidRPr="00EC1BE3">
        <w:rPr>
          <w:sz w:val="26"/>
          <w:szCs w:val="26"/>
        </w:rPr>
        <w:tab/>
      </w:r>
      <w:r w:rsidR="00604564" w:rsidRPr="00EC1BE3">
        <w:rPr>
          <w:sz w:val="26"/>
          <w:szCs w:val="26"/>
        </w:rPr>
        <w:tab/>
      </w:r>
    </w:p>
    <w:p w:rsidR="009E0048" w:rsidRPr="009E0048" w:rsidRDefault="00604564" w:rsidP="00487A35">
      <w:pPr>
        <w:spacing w:line="400" w:lineRule="exact"/>
        <w:rPr>
          <w:rFonts w:eastAsia="Arial"/>
          <w:sz w:val="26"/>
          <w:szCs w:val="26"/>
        </w:rPr>
      </w:pPr>
      <w:r w:rsidRPr="00EC1BE3">
        <w:rPr>
          <w:b/>
          <w:sz w:val="26"/>
          <w:szCs w:val="26"/>
        </w:rPr>
        <w:t>5. Điều kiện tiên quyết:</w:t>
      </w:r>
      <w:r w:rsidR="002D692A">
        <w:rPr>
          <w:b/>
          <w:sz w:val="26"/>
          <w:szCs w:val="26"/>
        </w:rPr>
        <w:t xml:space="preserve"> </w:t>
      </w:r>
      <w:r w:rsidR="009E0048" w:rsidRPr="009E0048">
        <w:rPr>
          <w:rFonts w:eastAsia="Arial"/>
          <w:sz w:val="26"/>
          <w:szCs w:val="26"/>
        </w:rPr>
        <w:t>Kế toán doanh nghiệp</w:t>
      </w:r>
    </w:p>
    <w:p w:rsidR="00604564" w:rsidRPr="00EC1BE3" w:rsidRDefault="00604564" w:rsidP="00487A35">
      <w:pPr>
        <w:spacing w:line="400" w:lineRule="exact"/>
        <w:rPr>
          <w:b/>
          <w:sz w:val="26"/>
          <w:szCs w:val="26"/>
        </w:rPr>
      </w:pPr>
      <w:r w:rsidRPr="00EC1BE3">
        <w:rPr>
          <w:b/>
          <w:sz w:val="26"/>
          <w:szCs w:val="26"/>
        </w:rPr>
        <w:t>6. Mục tiêu của học phần:</w:t>
      </w:r>
    </w:p>
    <w:p w:rsidR="00604564" w:rsidRPr="00EC1BE3" w:rsidRDefault="00604564" w:rsidP="00487A35">
      <w:pPr>
        <w:spacing w:line="400" w:lineRule="exact"/>
        <w:ind w:firstLine="720"/>
        <w:rPr>
          <w:sz w:val="26"/>
          <w:szCs w:val="26"/>
        </w:rPr>
      </w:pPr>
      <w:r w:rsidRPr="00EC1BE3">
        <w:rPr>
          <w:sz w:val="26"/>
          <w:szCs w:val="26"/>
        </w:rPr>
        <w:t>Sau khi hoàn tất học phần sinh viên có khả năng;</w:t>
      </w:r>
    </w:p>
    <w:p w:rsidR="00604564" w:rsidRPr="00EC1BE3" w:rsidRDefault="00604564" w:rsidP="00487A35">
      <w:pPr>
        <w:spacing w:line="400" w:lineRule="exact"/>
        <w:rPr>
          <w:b/>
          <w:sz w:val="26"/>
          <w:szCs w:val="26"/>
        </w:rPr>
      </w:pPr>
      <w:r w:rsidRPr="00EC1BE3">
        <w:rPr>
          <w:b/>
          <w:i/>
          <w:sz w:val="26"/>
          <w:szCs w:val="26"/>
        </w:rPr>
        <w:t>6.1.</w:t>
      </w:r>
      <w:r w:rsidRPr="00EC1BE3">
        <w:rPr>
          <w:i/>
          <w:sz w:val="26"/>
          <w:szCs w:val="26"/>
        </w:rPr>
        <w:t xml:space="preserve"> </w:t>
      </w:r>
      <w:r w:rsidRPr="00EC1BE3">
        <w:rPr>
          <w:b/>
          <w:i/>
          <w:sz w:val="26"/>
          <w:szCs w:val="26"/>
        </w:rPr>
        <w:t>Về kiến thức</w:t>
      </w:r>
      <w:r w:rsidRPr="00EC1BE3">
        <w:rPr>
          <w:b/>
          <w:sz w:val="26"/>
          <w:szCs w:val="26"/>
        </w:rPr>
        <w:t>:</w:t>
      </w:r>
    </w:p>
    <w:p w:rsidR="009E0048" w:rsidRPr="009E0048" w:rsidRDefault="009E0048" w:rsidP="00487A35">
      <w:pPr>
        <w:spacing w:line="400" w:lineRule="exact"/>
        <w:ind w:left="111" w:right="237" w:firstLine="360"/>
        <w:jc w:val="both"/>
        <w:rPr>
          <w:rFonts w:eastAsia="Arial"/>
          <w:sz w:val="26"/>
          <w:szCs w:val="26"/>
        </w:rPr>
      </w:pPr>
      <w:r w:rsidRPr="009E0048">
        <w:rPr>
          <w:rFonts w:eastAsia="Arial"/>
          <w:sz w:val="26"/>
          <w:szCs w:val="26"/>
          <w:lang w:val="vi-VN"/>
        </w:rPr>
        <w:t>+</w:t>
      </w:r>
      <w:r w:rsidRPr="009E0048">
        <w:rPr>
          <w:rFonts w:eastAsia="Arial"/>
          <w:spacing w:val="2"/>
          <w:sz w:val="26"/>
          <w:szCs w:val="26"/>
          <w:lang w:val="vi-VN"/>
        </w:rPr>
        <w:t xml:space="preserve"> </w:t>
      </w:r>
      <w:r>
        <w:rPr>
          <w:rFonts w:eastAsia="Arial"/>
          <w:sz w:val="26"/>
          <w:szCs w:val="26"/>
        </w:rPr>
        <w:t>Học phần</w:t>
      </w:r>
      <w:r w:rsidRPr="009E0048">
        <w:rPr>
          <w:rFonts w:eastAsia="Arial"/>
          <w:spacing w:val="3"/>
          <w:sz w:val="26"/>
          <w:szCs w:val="26"/>
          <w:lang w:val="vi-VN"/>
        </w:rPr>
        <w:t xml:space="preserve"> </w:t>
      </w:r>
      <w:r w:rsidRPr="009E0048">
        <w:rPr>
          <w:rFonts w:eastAsia="Arial"/>
          <w:sz w:val="26"/>
          <w:szCs w:val="26"/>
          <w:lang w:val="vi-VN"/>
        </w:rPr>
        <w:t>trang</w:t>
      </w:r>
      <w:r w:rsidRPr="009E0048">
        <w:rPr>
          <w:rFonts w:eastAsia="Arial"/>
          <w:spacing w:val="3"/>
          <w:sz w:val="26"/>
          <w:szCs w:val="26"/>
          <w:lang w:val="vi-VN"/>
        </w:rPr>
        <w:t xml:space="preserve"> </w:t>
      </w:r>
      <w:r w:rsidRPr="009E0048">
        <w:rPr>
          <w:rFonts w:eastAsia="Arial"/>
          <w:sz w:val="26"/>
          <w:szCs w:val="26"/>
          <w:lang w:val="vi-VN"/>
        </w:rPr>
        <w:t>bị</w:t>
      </w:r>
      <w:r w:rsidRPr="009E0048">
        <w:rPr>
          <w:rFonts w:eastAsia="Arial"/>
          <w:spacing w:val="3"/>
          <w:sz w:val="26"/>
          <w:szCs w:val="26"/>
          <w:lang w:val="vi-VN"/>
        </w:rPr>
        <w:t xml:space="preserve"> </w:t>
      </w:r>
      <w:r w:rsidRPr="009E0048">
        <w:rPr>
          <w:rFonts w:eastAsia="Arial"/>
          <w:sz w:val="26"/>
          <w:szCs w:val="26"/>
          <w:lang w:val="vi-VN"/>
        </w:rPr>
        <w:t>cho</w:t>
      </w:r>
      <w:r w:rsidRPr="009E0048">
        <w:rPr>
          <w:rFonts w:eastAsia="Arial"/>
          <w:spacing w:val="2"/>
          <w:sz w:val="26"/>
          <w:szCs w:val="26"/>
          <w:lang w:val="vi-VN"/>
        </w:rPr>
        <w:t xml:space="preserve"> </w:t>
      </w:r>
      <w:r w:rsidRPr="009E0048">
        <w:rPr>
          <w:rFonts w:eastAsia="Arial"/>
          <w:sz w:val="26"/>
          <w:szCs w:val="26"/>
          <w:lang w:val="vi-VN"/>
        </w:rPr>
        <w:t>sinh</w:t>
      </w:r>
      <w:r w:rsidRPr="009E0048">
        <w:rPr>
          <w:rFonts w:eastAsia="Arial"/>
          <w:spacing w:val="2"/>
          <w:sz w:val="26"/>
          <w:szCs w:val="26"/>
          <w:lang w:val="vi-VN"/>
        </w:rPr>
        <w:t xml:space="preserve"> </w:t>
      </w:r>
      <w:r w:rsidRPr="009E0048">
        <w:rPr>
          <w:rFonts w:eastAsia="Arial"/>
          <w:sz w:val="26"/>
          <w:szCs w:val="26"/>
          <w:lang w:val="vi-VN"/>
        </w:rPr>
        <w:t>viên</w:t>
      </w:r>
      <w:r w:rsidRPr="009E0048">
        <w:rPr>
          <w:rFonts w:eastAsia="Arial"/>
          <w:spacing w:val="2"/>
          <w:sz w:val="26"/>
          <w:szCs w:val="26"/>
          <w:lang w:val="vi-VN"/>
        </w:rPr>
        <w:t xml:space="preserve"> </w:t>
      </w:r>
      <w:r w:rsidRPr="009E0048">
        <w:rPr>
          <w:rFonts w:eastAsia="Arial"/>
          <w:sz w:val="26"/>
          <w:szCs w:val="26"/>
          <w:lang w:val="vi-VN"/>
        </w:rPr>
        <w:t>n</w:t>
      </w:r>
      <w:r w:rsidRPr="009E0048">
        <w:rPr>
          <w:rFonts w:eastAsia="Arial"/>
          <w:spacing w:val="-1"/>
          <w:sz w:val="26"/>
          <w:szCs w:val="26"/>
          <w:lang w:val="vi-VN"/>
        </w:rPr>
        <w:t>h</w:t>
      </w:r>
      <w:r w:rsidRPr="009E0048">
        <w:rPr>
          <w:rFonts w:eastAsia="Arial"/>
          <w:spacing w:val="-2"/>
          <w:sz w:val="26"/>
          <w:szCs w:val="26"/>
          <w:lang w:val="vi-VN"/>
        </w:rPr>
        <w:t>ữ</w:t>
      </w:r>
      <w:r w:rsidRPr="009E0048">
        <w:rPr>
          <w:rFonts w:eastAsia="Arial"/>
          <w:sz w:val="26"/>
          <w:szCs w:val="26"/>
          <w:lang w:val="vi-VN"/>
        </w:rPr>
        <w:t>ng</w:t>
      </w:r>
      <w:r w:rsidRPr="009E0048">
        <w:rPr>
          <w:rFonts w:eastAsia="Arial"/>
          <w:spacing w:val="2"/>
          <w:sz w:val="26"/>
          <w:szCs w:val="26"/>
          <w:lang w:val="vi-VN"/>
        </w:rPr>
        <w:t xml:space="preserve"> </w:t>
      </w:r>
      <w:r w:rsidRPr="009E0048">
        <w:rPr>
          <w:rFonts w:eastAsia="Arial"/>
          <w:sz w:val="26"/>
          <w:szCs w:val="26"/>
          <w:lang w:val="vi-VN"/>
        </w:rPr>
        <w:t>k</w:t>
      </w:r>
      <w:r w:rsidRPr="009E0048">
        <w:rPr>
          <w:rFonts w:eastAsia="Arial"/>
          <w:spacing w:val="1"/>
          <w:sz w:val="26"/>
          <w:szCs w:val="26"/>
          <w:lang w:val="vi-VN"/>
        </w:rPr>
        <w:t>i</w:t>
      </w:r>
      <w:r w:rsidRPr="009E0048">
        <w:rPr>
          <w:rFonts w:eastAsia="Arial"/>
          <w:sz w:val="26"/>
          <w:szCs w:val="26"/>
          <w:lang w:val="vi-VN"/>
        </w:rPr>
        <w:t>ến</w:t>
      </w:r>
      <w:r w:rsidRPr="009E0048">
        <w:rPr>
          <w:rFonts w:eastAsia="Arial"/>
          <w:spacing w:val="1"/>
          <w:sz w:val="26"/>
          <w:szCs w:val="26"/>
          <w:lang w:val="vi-VN"/>
        </w:rPr>
        <w:t xml:space="preserve"> </w:t>
      </w:r>
      <w:r w:rsidRPr="009E0048">
        <w:rPr>
          <w:rFonts w:eastAsia="Arial"/>
          <w:sz w:val="26"/>
          <w:szCs w:val="26"/>
          <w:lang w:val="vi-VN"/>
        </w:rPr>
        <w:t>thức</w:t>
      </w:r>
      <w:r w:rsidRPr="009E0048">
        <w:rPr>
          <w:rFonts w:eastAsia="Arial"/>
          <w:spacing w:val="2"/>
          <w:sz w:val="26"/>
          <w:szCs w:val="26"/>
          <w:lang w:val="vi-VN"/>
        </w:rPr>
        <w:t xml:space="preserve"> </w:t>
      </w:r>
      <w:r w:rsidRPr="009E0048">
        <w:rPr>
          <w:rFonts w:eastAsia="Arial"/>
          <w:sz w:val="26"/>
          <w:szCs w:val="26"/>
          <w:lang w:val="vi-VN"/>
        </w:rPr>
        <w:t>cơ</w:t>
      </w:r>
      <w:r w:rsidRPr="009E0048">
        <w:rPr>
          <w:rFonts w:eastAsia="Arial"/>
          <w:spacing w:val="3"/>
          <w:sz w:val="26"/>
          <w:szCs w:val="26"/>
          <w:lang w:val="vi-VN"/>
        </w:rPr>
        <w:t xml:space="preserve"> </w:t>
      </w:r>
      <w:r w:rsidRPr="009E0048">
        <w:rPr>
          <w:rFonts w:eastAsia="Arial"/>
          <w:spacing w:val="-1"/>
          <w:sz w:val="26"/>
          <w:szCs w:val="26"/>
          <w:lang w:val="vi-VN"/>
        </w:rPr>
        <w:t>b</w:t>
      </w:r>
      <w:r w:rsidRPr="009E0048">
        <w:rPr>
          <w:rFonts w:eastAsia="Arial"/>
          <w:sz w:val="26"/>
          <w:szCs w:val="26"/>
          <w:lang w:val="vi-VN"/>
        </w:rPr>
        <w:t>ản</w:t>
      </w:r>
      <w:r w:rsidRPr="009E0048">
        <w:rPr>
          <w:rFonts w:eastAsia="Arial"/>
          <w:spacing w:val="2"/>
          <w:sz w:val="26"/>
          <w:szCs w:val="26"/>
          <w:lang w:val="vi-VN"/>
        </w:rPr>
        <w:t xml:space="preserve"> </w:t>
      </w:r>
      <w:r w:rsidRPr="009E0048">
        <w:rPr>
          <w:rFonts w:eastAsia="Arial"/>
          <w:spacing w:val="-2"/>
          <w:sz w:val="26"/>
          <w:szCs w:val="26"/>
          <w:lang w:val="vi-VN"/>
        </w:rPr>
        <w:t>v</w:t>
      </w:r>
      <w:r w:rsidRPr="009E0048">
        <w:rPr>
          <w:rFonts w:eastAsia="Arial"/>
          <w:sz w:val="26"/>
          <w:szCs w:val="26"/>
          <w:lang w:val="vi-VN"/>
        </w:rPr>
        <w:t>ề</w:t>
      </w:r>
      <w:r w:rsidRPr="009E0048">
        <w:rPr>
          <w:rFonts w:eastAsia="Arial"/>
          <w:spacing w:val="3"/>
          <w:sz w:val="26"/>
          <w:szCs w:val="26"/>
          <w:lang w:val="vi-VN"/>
        </w:rPr>
        <w:t xml:space="preserve"> </w:t>
      </w:r>
      <w:r w:rsidRPr="009E0048">
        <w:rPr>
          <w:rFonts w:eastAsia="Arial"/>
          <w:sz w:val="26"/>
          <w:szCs w:val="26"/>
          <w:lang w:val="vi-VN"/>
        </w:rPr>
        <w:t>kế</w:t>
      </w:r>
      <w:r w:rsidRPr="009E0048">
        <w:rPr>
          <w:rFonts w:eastAsia="Arial"/>
          <w:spacing w:val="1"/>
          <w:sz w:val="26"/>
          <w:szCs w:val="26"/>
          <w:lang w:val="vi-VN"/>
        </w:rPr>
        <w:t xml:space="preserve"> </w:t>
      </w:r>
      <w:r w:rsidRPr="009E0048">
        <w:rPr>
          <w:rFonts w:eastAsia="Arial"/>
          <w:sz w:val="26"/>
          <w:szCs w:val="26"/>
          <w:lang w:val="vi-VN"/>
        </w:rPr>
        <w:t>toán quản t</w:t>
      </w:r>
      <w:r w:rsidRPr="009E0048">
        <w:rPr>
          <w:rFonts w:eastAsia="Arial"/>
          <w:spacing w:val="-1"/>
          <w:sz w:val="26"/>
          <w:szCs w:val="26"/>
          <w:lang w:val="vi-VN"/>
        </w:rPr>
        <w:t>r</w:t>
      </w:r>
      <w:r w:rsidRPr="009E0048">
        <w:rPr>
          <w:rFonts w:eastAsia="Arial"/>
          <w:sz w:val="26"/>
          <w:szCs w:val="26"/>
          <w:lang w:val="vi-VN"/>
        </w:rPr>
        <w:t>ị</w:t>
      </w:r>
      <w:r w:rsidRPr="009E0048">
        <w:rPr>
          <w:rFonts w:eastAsia="Arial"/>
          <w:sz w:val="26"/>
          <w:szCs w:val="26"/>
        </w:rPr>
        <w:t xml:space="preserve"> chi phí.</w:t>
      </w:r>
    </w:p>
    <w:p w:rsidR="009E0048" w:rsidRPr="009E0048" w:rsidRDefault="009E0048" w:rsidP="00487A35">
      <w:pPr>
        <w:spacing w:line="400" w:lineRule="exact"/>
        <w:ind w:left="111" w:right="237" w:firstLine="360"/>
        <w:jc w:val="both"/>
        <w:rPr>
          <w:rFonts w:eastAsia="Arial"/>
          <w:sz w:val="26"/>
          <w:szCs w:val="26"/>
          <w:lang w:val="vi-VN"/>
        </w:rPr>
      </w:pPr>
      <w:r w:rsidRPr="009E0048">
        <w:rPr>
          <w:rFonts w:eastAsia="Arial"/>
          <w:sz w:val="26"/>
          <w:szCs w:val="26"/>
          <w:lang w:val="vi-VN"/>
        </w:rPr>
        <w:t xml:space="preserve">+ </w:t>
      </w:r>
      <w:r w:rsidRPr="009E0048">
        <w:rPr>
          <w:rFonts w:eastAsia="Arial"/>
          <w:spacing w:val="22"/>
          <w:sz w:val="26"/>
          <w:szCs w:val="26"/>
          <w:lang w:val="vi-VN"/>
        </w:rPr>
        <w:t xml:space="preserve"> </w:t>
      </w:r>
      <w:r w:rsidRPr="009E0048">
        <w:rPr>
          <w:rFonts w:eastAsia="Arial"/>
          <w:spacing w:val="-1"/>
          <w:sz w:val="26"/>
          <w:szCs w:val="26"/>
          <w:lang w:val="vi-VN"/>
        </w:rPr>
        <w:t>V</w:t>
      </w:r>
      <w:r w:rsidRPr="009E0048">
        <w:rPr>
          <w:rFonts w:eastAsia="Arial"/>
          <w:sz w:val="26"/>
          <w:szCs w:val="26"/>
          <w:lang w:val="vi-VN"/>
        </w:rPr>
        <w:t>ận</w:t>
      </w:r>
      <w:r w:rsidRPr="009E0048">
        <w:rPr>
          <w:rFonts w:eastAsia="Arial"/>
          <w:spacing w:val="11"/>
          <w:sz w:val="26"/>
          <w:szCs w:val="26"/>
          <w:lang w:val="vi-VN"/>
        </w:rPr>
        <w:t xml:space="preserve"> </w:t>
      </w:r>
      <w:r w:rsidRPr="009E0048">
        <w:rPr>
          <w:rFonts w:eastAsia="Arial"/>
          <w:sz w:val="26"/>
          <w:szCs w:val="26"/>
          <w:lang w:val="vi-VN"/>
        </w:rPr>
        <w:t>dụng</w:t>
      </w:r>
      <w:r w:rsidRPr="009E0048">
        <w:rPr>
          <w:rFonts w:eastAsia="Arial"/>
          <w:spacing w:val="10"/>
          <w:sz w:val="26"/>
          <w:szCs w:val="26"/>
          <w:lang w:val="vi-VN"/>
        </w:rPr>
        <w:t xml:space="preserve"> </w:t>
      </w:r>
      <w:r w:rsidRPr="009E0048">
        <w:rPr>
          <w:rFonts w:eastAsia="Arial"/>
          <w:sz w:val="26"/>
          <w:szCs w:val="26"/>
          <w:lang w:val="vi-VN"/>
        </w:rPr>
        <w:t>các</w:t>
      </w:r>
      <w:r w:rsidRPr="009E0048">
        <w:rPr>
          <w:rFonts w:eastAsia="Arial"/>
          <w:spacing w:val="11"/>
          <w:sz w:val="26"/>
          <w:szCs w:val="26"/>
          <w:lang w:val="vi-VN"/>
        </w:rPr>
        <w:t xml:space="preserve"> </w:t>
      </w:r>
      <w:r w:rsidRPr="009E0048">
        <w:rPr>
          <w:rFonts w:eastAsia="Arial"/>
          <w:spacing w:val="-1"/>
          <w:sz w:val="26"/>
          <w:szCs w:val="26"/>
          <w:lang w:val="vi-VN"/>
        </w:rPr>
        <w:t>k</w:t>
      </w:r>
      <w:r w:rsidRPr="009E0048">
        <w:rPr>
          <w:rFonts w:eastAsia="Arial"/>
          <w:sz w:val="26"/>
          <w:szCs w:val="26"/>
          <w:lang w:val="vi-VN"/>
        </w:rPr>
        <w:t>iến</w:t>
      </w:r>
      <w:r w:rsidRPr="009E0048">
        <w:rPr>
          <w:rFonts w:eastAsia="Arial"/>
          <w:spacing w:val="11"/>
          <w:sz w:val="26"/>
          <w:szCs w:val="26"/>
          <w:lang w:val="vi-VN"/>
        </w:rPr>
        <w:t xml:space="preserve"> </w:t>
      </w:r>
      <w:r w:rsidRPr="009E0048">
        <w:rPr>
          <w:rFonts w:eastAsia="Arial"/>
          <w:sz w:val="26"/>
          <w:szCs w:val="26"/>
          <w:lang w:val="vi-VN"/>
        </w:rPr>
        <w:t>t</w:t>
      </w:r>
      <w:r w:rsidRPr="009E0048">
        <w:rPr>
          <w:rFonts w:eastAsia="Arial"/>
          <w:spacing w:val="-1"/>
          <w:sz w:val="26"/>
          <w:szCs w:val="26"/>
          <w:lang w:val="vi-VN"/>
        </w:rPr>
        <w:t>h</w:t>
      </w:r>
      <w:r w:rsidRPr="009E0048">
        <w:rPr>
          <w:rFonts w:eastAsia="Arial"/>
          <w:sz w:val="26"/>
          <w:szCs w:val="26"/>
          <w:lang w:val="vi-VN"/>
        </w:rPr>
        <w:t>ức</w:t>
      </w:r>
      <w:r w:rsidRPr="009E0048">
        <w:rPr>
          <w:rFonts w:eastAsia="Arial"/>
          <w:spacing w:val="11"/>
          <w:sz w:val="26"/>
          <w:szCs w:val="26"/>
          <w:lang w:val="vi-VN"/>
        </w:rPr>
        <w:t xml:space="preserve"> </w:t>
      </w:r>
      <w:r w:rsidRPr="009E0048">
        <w:rPr>
          <w:rFonts w:eastAsia="Arial"/>
          <w:sz w:val="26"/>
          <w:szCs w:val="26"/>
          <w:lang w:val="vi-VN"/>
        </w:rPr>
        <w:t>của</w:t>
      </w:r>
      <w:r w:rsidRPr="009E0048">
        <w:rPr>
          <w:rFonts w:eastAsia="Arial"/>
          <w:spacing w:val="12"/>
          <w:sz w:val="26"/>
          <w:szCs w:val="26"/>
          <w:lang w:val="vi-VN"/>
        </w:rPr>
        <w:t xml:space="preserve"> </w:t>
      </w:r>
      <w:r w:rsidRPr="009E0048">
        <w:rPr>
          <w:rFonts w:eastAsia="Arial"/>
          <w:sz w:val="26"/>
          <w:szCs w:val="26"/>
          <w:lang w:val="vi-VN"/>
        </w:rPr>
        <w:t>học</w:t>
      </w:r>
      <w:r w:rsidRPr="009E0048">
        <w:rPr>
          <w:rFonts w:eastAsia="Arial"/>
          <w:spacing w:val="11"/>
          <w:sz w:val="26"/>
          <w:szCs w:val="26"/>
          <w:lang w:val="vi-VN"/>
        </w:rPr>
        <w:t xml:space="preserve"> </w:t>
      </w:r>
      <w:r>
        <w:rPr>
          <w:rFonts w:eastAsia="Arial"/>
          <w:spacing w:val="11"/>
          <w:sz w:val="26"/>
          <w:szCs w:val="26"/>
        </w:rPr>
        <w:t xml:space="preserve">phần </w:t>
      </w:r>
      <w:r w:rsidRPr="009E0048">
        <w:rPr>
          <w:rFonts w:eastAsia="Arial"/>
          <w:sz w:val="26"/>
          <w:szCs w:val="26"/>
          <w:lang w:val="vi-VN"/>
        </w:rPr>
        <w:t>để</w:t>
      </w:r>
      <w:r w:rsidRPr="009E0048">
        <w:rPr>
          <w:rFonts w:eastAsia="Arial"/>
          <w:spacing w:val="11"/>
          <w:sz w:val="26"/>
          <w:szCs w:val="26"/>
          <w:lang w:val="vi-VN"/>
        </w:rPr>
        <w:t xml:space="preserve"> </w:t>
      </w:r>
      <w:r w:rsidRPr="009E0048">
        <w:rPr>
          <w:rFonts w:eastAsia="Arial"/>
          <w:sz w:val="26"/>
          <w:szCs w:val="26"/>
          <w:lang w:val="vi-VN"/>
        </w:rPr>
        <w:t>phân</w:t>
      </w:r>
      <w:r w:rsidRPr="009E0048">
        <w:rPr>
          <w:rFonts w:eastAsia="Arial"/>
          <w:spacing w:val="11"/>
          <w:sz w:val="26"/>
          <w:szCs w:val="26"/>
          <w:lang w:val="vi-VN"/>
        </w:rPr>
        <w:t xml:space="preserve"> </w:t>
      </w:r>
      <w:r w:rsidRPr="009E0048">
        <w:rPr>
          <w:rFonts w:eastAsia="Arial"/>
          <w:sz w:val="26"/>
          <w:szCs w:val="26"/>
          <w:lang w:val="vi-VN"/>
        </w:rPr>
        <w:t>tích</w:t>
      </w:r>
      <w:r w:rsidRPr="009E0048">
        <w:rPr>
          <w:rFonts w:eastAsia="Arial"/>
          <w:spacing w:val="11"/>
          <w:sz w:val="26"/>
          <w:szCs w:val="26"/>
          <w:lang w:val="vi-VN"/>
        </w:rPr>
        <w:t xml:space="preserve"> </w:t>
      </w:r>
      <w:r w:rsidRPr="009E0048">
        <w:rPr>
          <w:rFonts w:eastAsia="Arial"/>
          <w:sz w:val="26"/>
          <w:szCs w:val="26"/>
          <w:lang w:val="vi-VN"/>
        </w:rPr>
        <w:t>và</w:t>
      </w:r>
      <w:r w:rsidRPr="009E0048">
        <w:rPr>
          <w:rFonts w:eastAsia="Arial"/>
          <w:spacing w:val="11"/>
          <w:sz w:val="26"/>
          <w:szCs w:val="26"/>
          <w:lang w:val="vi-VN"/>
        </w:rPr>
        <w:t xml:space="preserve"> </w:t>
      </w:r>
      <w:r w:rsidRPr="009E0048">
        <w:rPr>
          <w:rFonts w:eastAsia="Arial"/>
          <w:spacing w:val="2"/>
          <w:sz w:val="26"/>
          <w:szCs w:val="26"/>
          <w:lang w:val="vi-VN"/>
        </w:rPr>
        <w:t>t</w:t>
      </w:r>
      <w:r w:rsidRPr="009E0048">
        <w:rPr>
          <w:rFonts w:eastAsia="Arial"/>
          <w:sz w:val="26"/>
          <w:szCs w:val="26"/>
          <w:lang w:val="vi-VN"/>
        </w:rPr>
        <w:t>ư</w:t>
      </w:r>
      <w:r w:rsidRPr="009E0048">
        <w:rPr>
          <w:rFonts w:eastAsia="Arial"/>
          <w:spacing w:val="10"/>
          <w:sz w:val="26"/>
          <w:szCs w:val="26"/>
          <w:lang w:val="vi-VN"/>
        </w:rPr>
        <w:t xml:space="preserve"> </w:t>
      </w:r>
      <w:r w:rsidRPr="009E0048">
        <w:rPr>
          <w:rFonts w:eastAsia="Arial"/>
          <w:spacing w:val="-1"/>
          <w:sz w:val="26"/>
          <w:szCs w:val="26"/>
          <w:lang w:val="vi-VN"/>
        </w:rPr>
        <w:t>v</w:t>
      </w:r>
      <w:r w:rsidRPr="009E0048">
        <w:rPr>
          <w:rFonts w:eastAsia="Arial"/>
          <w:sz w:val="26"/>
          <w:szCs w:val="26"/>
          <w:lang w:val="vi-VN"/>
        </w:rPr>
        <w:t>ấn</w:t>
      </w:r>
      <w:r w:rsidRPr="009E0048">
        <w:rPr>
          <w:rFonts w:eastAsia="Arial"/>
          <w:spacing w:val="11"/>
          <w:sz w:val="26"/>
          <w:szCs w:val="26"/>
          <w:lang w:val="vi-VN"/>
        </w:rPr>
        <w:t xml:space="preserve"> </w:t>
      </w:r>
      <w:r w:rsidRPr="009E0048">
        <w:rPr>
          <w:rFonts w:eastAsia="Arial"/>
          <w:sz w:val="26"/>
          <w:szCs w:val="26"/>
          <w:lang w:val="vi-VN"/>
        </w:rPr>
        <w:t>cho</w:t>
      </w:r>
      <w:r w:rsidRPr="009E0048">
        <w:rPr>
          <w:rFonts w:eastAsia="Arial"/>
          <w:spacing w:val="11"/>
          <w:sz w:val="26"/>
          <w:szCs w:val="26"/>
          <w:lang w:val="vi-VN"/>
        </w:rPr>
        <w:t xml:space="preserve"> </w:t>
      </w:r>
      <w:r w:rsidRPr="009E0048">
        <w:rPr>
          <w:rFonts w:eastAsia="Arial"/>
          <w:sz w:val="26"/>
          <w:szCs w:val="26"/>
          <w:lang w:val="vi-VN"/>
        </w:rPr>
        <w:t>lãnh</w:t>
      </w:r>
      <w:r w:rsidRPr="009E0048">
        <w:rPr>
          <w:rFonts w:eastAsia="Arial"/>
          <w:spacing w:val="9"/>
          <w:sz w:val="26"/>
          <w:szCs w:val="26"/>
          <w:lang w:val="vi-VN"/>
        </w:rPr>
        <w:t xml:space="preserve"> </w:t>
      </w:r>
      <w:r w:rsidRPr="009E0048">
        <w:rPr>
          <w:rFonts w:eastAsia="Arial"/>
          <w:sz w:val="26"/>
          <w:szCs w:val="26"/>
          <w:lang w:val="vi-VN"/>
        </w:rPr>
        <w:t>đạo</w:t>
      </w:r>
      <w:r w:rsidRPr="009E0048">
        <w:rPr>
          <w:rFonts w:eastAsia="Arial"/>
          <w:spacing w:val="11"/>
          <w:sz w:val="26"/>
          <w:szCs w:val="26"/>
          <w:lang w:val="vi-VN"/>
        </w:rPr>
        <w:t xml:space="preserve"> </w:t>
      </w:r>
      <w:r w:rsidRPr="009E0048">
        <w:rPr>
          <w:rFonts w:eastAsia="Arial"/>
          <w:sz w:val="26"/>
          <w:szCs w:val="26"/>
          <w:lang w:val="vi-VN"/>
        </w:rPr>
        <w:t>doanh</w:t>
      </w:r>
      <w:r w:rsidRPr="009E0048">
        <w:rPr>
          <w:rFonts w:eastAsia="Arial"/>
          <w:spacing w:val="11"/>
          <w:sz w:val="26"/>
          <w:szCs w:val="26"/>
          <w:lang w:val="vi-VN"/>
        </w:rPr>
        <w:t xml:space="preserve"> </w:t>
      </w:r>
      <w:r w:rsidRPr="009E0048">
        <w:rPr>
          <w:rFonts w:eastAsia="Arial"/>
          <w:sz w:val="26"/>
          <w:szCs w:val="26"/>
          <w:lang w:val="vi-VN"/>
        </w:rPr>
        <w:t>nghiệp</w:t>
      </w:r>
      <w:r w:rsidRPr="009E0048">
        <w:rPr>
          <w:rFonts w:eastAsia="Arial"/>
          <w:spacing w:val="10"/>
          <w:sz w:val="26"/>
          <w:szCs w:val="26"/>
          <w:lang w:val="vi-VN"/>
        </w:rPr>
        <w:t xml:space="preserve"> </w:t>
      </w:r>
      <w:r w:rsidRPr="009E0048">
        <w:rPr>
          <w:rFonts w:eastAsia="Arial"/>
          <w:sz w:val="26"/>
          <w:szCs w:val="26"/>
          <w:lang w:val="vi-VN"/>
        </w:rPr>
        <w:t xml:space="preserve">ra quyết định </w:t>
      </w:r>
      <w:r w:rsidRPr="009E0048">
        <w:rPr>
          <w:rFonts w:eastAsia="Arial"/>
          <w:spacing w:val="-1"/>
          <w:sz w:val="26"/>
          <w:szCs w:val="26"/>
          <w:lang w:val="vi-VN"/>
        </w:rPr>
        <w:t>s</w:t>
      </w:r>
      <w:r w:rsidRPr="009E0048">
        <w:rPr>
          <w:rFonts w:eastAsia="Arial"/>
          <w:sz w:val="26"/>
          <w:szCs w:val="26"/>
          <w:lang w:val="vi-VN"/>
        </w:rPr>
        <w:t>ản xuất kinh doanh.</w:t>
      </w:r>
    </w:p>
    <w:p w:rsidR="009E0048" w:rsidRPr="009E0048" w:rsidRDefault="009E0048" w:rsidP="00487A35">
      <w:pPr>
        <w:spacing w:line="400" w:lineRule="exact"/>
        <w:ind w:left="111" w:right="239" w:firstLine="360"/>
        <w:jc w:val="both"/>
        <w:rPr>
          <w:rFonts w:eastAsia="Arial"/>
          <w:sz w:val="26"/>
          <w:szCs w:val="26"/>
        </w:rPr>
      </w:pPr>
      <w:r w:rsidRPr="009E0048">
        <w:rPr>
          <w:rFonts w:eastAsia="Arial"/>
          <w:sz w:val="26"/>
          <w:szCs w:val="26"/>
          <w:lang w:val="vi-VN"/>
        </w:rPr>
        <w:t>+</w:t>
      </w:r>
      <w:r w:rsidRPr="009E0048">
        <w:rPr>
          <w:rFonts w:eastAsia="Arial"/>
          <w:spacing w:val="29"/>
          <w:sz w:val="26"/>
          <w:szCs w:val="26"/>
          <w:lang w:val="vi-VN"/>
        </w:rPr>
        <w:t xml:space="preserve"> </w:t>
      </w:r>
      <w:r w:rsidRPr="009E0048">
        <w:rPr>
          <w:rFonts w:eastAsia="Arial"/>
          <w:sz w:val="26"/>
          <w:szCs w:val="26"/>
          <w:lang w:val="vi-VN"/>
        </w:rPr>
        <w:t>Có</w:t>
      </w:r>
      <w:r w:rsidRPr="009E0048">
        <w:rPr>
          <w:rFonts w:eastAsia="Arial"/>
          <w:spacing w:val="29"/>
          <w:sz w:val="26"/>
          <w:szCs w:val="26"/>
          <w:lang w:val="vi-VN"/>
        </w:rPr>
        <w:t xml:space="preserve"> </w:t>
      </w:r>
      <w:r w:rsidRPr="009E0048">
        <w:rPr>
          <w:rFonts w:eastAsia="Arial"/>
          <w:sz w:val="26"/>
          <w:szCs w:val="26"/>
          <w:lang w:val="vi-VN"/>
        </w:rPr>
        <w:t>khả</w:t>
      </w:r>
      <w:r w:rsidRPr="009E0048">
        <w:rPr>
          <w:rFonts w:eastAsia="Arial"/>
          <w:spacing w:val="29"/>
          <w:sz w:val="26"/>
          <w:szCs w:val="26"/>
          <w:lang w:val="vi-VN"/>
        </w:rPr>
        <w:t xml:space="preserve"> </w:t>
      </w:r>
      <w:r w:rsidRPr="009E0048">
        <w:rPr>
          <w:rFonts w:eastAsia="Arial"/>
          <w:spacing w:val="1"/>
          <w:sz w:val="26"/>
          <w:szCs w:val="26"/>
          <w:lang w:val="vi-VN"/>
        </w:rPr>
        <w:t>n</w:t>
      </w:r>
      <w:r w:rsidRPr="009E0048">
        <w:rPr>
          <w:rFonts w:eastAsia="Arial"/>
          <w:sz w:val="26"/>
          <w:szCs w:val="26"/>
          <w:lang w:val="vi-VN"/>
        </w:rPr>
        <w:t>ăng</w:t>
      </w:r>
      <w:r w:rsidRPr="009E0048">
        <w:rPr>
          <w:rFonts w:eastAsia="Arial"/>
          <w:spacing w:val="29"/>
          <w:sz w:val="26"/>
          <w:szCs w:val="26"/>
          <w:lang w:val="vi-VN"/>
        </w:rPr>
        <w:t xml:space="preserve"> </w:t>
      </w:r>
      <w:r w:rsidRPr="009E0048">
        <w:rPr>
          <w:rFonts w:eastAsia="Arial"/>
          <w:sz w:val="26"/>
          <w:szCs w:val="26"/>
          <w:lang w:val="vi-VN"/>
        </w:rPr>
        <w:t>thích</w:t>
      </w:r>
      <w:r w:rsidRPr="009E0048">
        <w:rPr>
          <w:rFonts w:eastAsia="Arial"/>
          <w:spacing w:val="29"/>
          <w:sz w:val="26"/>
          <w:szCs w:val="26"/>
          <w:lang w:val="vi-VN"/>
        </w:rPr>
        <w:t xml:space="preserve"> </w:t>
      </w:r>
      <w:r w:rsidRPr="009E0048">
        <w:rPr>
          <w:rFonts w:eastAsia="Arial"/>
          <w:sz w:val="26"/>
          <w:szCs w:val="26"/>
          <w:lang w:val="vi-VN"/>
        </w:rPr>
        <w:t>ứng</w:t>
      </w:r>
      <w:r w:rsidRPr="009E0048">
        <w:rPr>
          <w:rFonts w:eastAsia="Arial"/>
          <w:spacing w:val="29"/>
          <w:sz w:val="26"/>
          <w:szCs w:val="26"/>
          <w:lang w:val="vi-VN"/>
        </w:rPr>
        <w:t xml:space="preserve"> </w:t>
      </w:r>
      <w:r w:rsidRPr="009E0048">
        <w:rPr>
          <w:rFonts w:eastAsia="Arial"/>
          <w:sz w:val="26"/>
          <w:szCs w:val="26"/>
          <w:lang w:val="vi-VN"/>
        </w:rPr>
        <w:t>và</w:t>
      </w:r>
      <w:r w:rsidRPr="009E0048">
        <w:rPr>
          <w:rFonts w:eastAsia="Arial"/>
          <w:spacing w:val="29"/>
          <w:sz w:val="26"/>
          <w:szCs w:val="26"/>
          <w:lang w:val="vi-VN"/>
        </w:rPr>
        <w:t xml:space="preserve"> </w:t>
      </w:r>
      <w:r w:rsidRPr="009E0048">
        <w:rPr>
          <w:rFonts w:eastAsia="Arial"/>
          <w:sz w:val="26"/>
          <w:szCs w:val="26"/>
          <w:lang w:val="vi-VN"/>
        </w:rPr>
        <w:t>n</w:t>
      </w:r>
      <w:r w:rsidRPr="009E0048">
        <w:rPr>
          <w:rFonts w:eastAsia="Arial"/>
          <w:spacing w:val="1"/>
          <w:sz w:val="26"/>
          <w:szCs w:val="26"/>
          <w:lang w:val="vi-VN"/>
        </w:rPr>
        <w:t>ắ</w:t>
      </w:r>
      <w:r w:rsidRPr="009E0048">
        <w:rPr>
          <w:rFonts w:eastAsia="Arial"/>
          <w:sz w:val="26"/>
          <w:szCs w:val="26"/>
          <w:lang w:val="vi-VN"/>
        </w:rPr>
        <w:t>m</w:t>
      </w:r>
      <w:r w:rsidRPr="009E0048">
        <w:rPr>
          <w:rFonts w:eastAsia="Arial"/>
          <w:spacing w:val="28"/>
          <w:sz w:val="26"/>
          <w:szCs w:val="26"/>
          <w:lang w:val="vi-VN"/>
        </w:rPr>
        <w:t xml:space="preserve"> </w:t>
      </w:r>
      <w:r w:rsidRPr="009E0048">
        <w:rPr>
          <w:rFonts w:eastAsia="Arial"/>
          <w:sz w:val="26"/>
          <w:szCs w:val="26"/>
          <w:lang w:val="vi-VN"/>
        </w:rPr>
        <w:t>bắt</w:t>
      </w:r>
      <w:r w:rsidRPr="009E0048">
        <w:rPr>
          <w:rFonts w:eastAsia="Arial"/>
          <w:spacing w:val="29"/>
          <w:sz w:val="26"/>
          <w:szCs w:val="26"/>
          <w:lang w:val="vi-VN"/>
        </w:rPr>
        <w:t xml:space="preserve"> </w:t>
      </w:r>
      <w:r w:rsidRPr="009E0048">
        <w:rPr>
          <w:rFonts w:eastAsia="Arial"/>
          <w:sz w:val="26"/>
          <w:szCs w:val="26"/>
          <w:lang w:val="vi-VN"/>
        </w:rPr>
        <w:t>được</w:t>
      </w:r>
      <w:r w:rsidRPr="009E0048">
        <w:rPr>
          <w:rFonts w:eastAsia="Arial"/>
          <w:spacing w:val="29"/>
          <w:sz w:val="26"/>
          <w:szCs w:val="26"/>
          <w:lang w:val="vi-VN"/>
        </w:rPr>
        <w:t xml:space="preserve"> </w:t>
      </w:r>
      <w:r w:rsidRPr="009E0048">
        <w:rPr>
          <w:rFonts w:eastAsia="Arial"/>
          <w:sz w:val="26"/>
          <w:szCs w:val="26"/>
          <w:lang w:val="vi-VN"/>
        </w:rPr>
        <w:t>xu</w:t>
      </w:r>
      <w:r w:rsidRPr="009E0048">
        <w:rPr>
          <w:rFonts w:eastAsia="Arial"/>
          <w:spacing w:val="29"/>
          <w:sz w:val="26"/>
          <w:szCs w:val="26"/>
          <w:lang w:val="vi-VN"/>
        </w:rPr>
        <w:t xml:space="preserve"> </w:t>
      </w:r>
      <w:r w:rsidRPr="009E0048">
        <w:rPr>
          <w:rFonts w:eastAsia="Arial"/>
          <w:sz w:val="26"/>
          <w:szCs w:val="26"/>
          <w:lang w:val="vi-VN"/>
        </w:rPr>
        <w:t>hướng</w:t>
      </w:r>
      <w:r w:rsidRPr="009E0048">
        <w:rPr>
          <w:rFonts w:eastAsia="Arial"/>
          <w:spacing w:val="29"/>
          <w:sz w:val="26"/>
          <w:szCs w:val="26"/>
          <w:lang w:val="vi-VN"/>
        </w:rPr>
        <w:t xml:space="preserve"> </w:t>
      </w:r>
      <w:r w:rsidRPr="009E0048">
        <w:rPr>
          <w:rFonts w:eastAsia="Arial"/>
          <w:sz w:val="26"/>
          <w:szCs w:val="26"/>
          <w:lang w:val="vi-VN"/>
        </w:rPr>
        <w:t>phát</w:t>
      </w:r>
      <w:r w:rsidRPr="009E0048">
        <w:rPr>
          <w:rFonts w:eastAsia="Arial"/>
          <w:spacing w:val="29"/>
          <w:sz w:val="26"/>
          <w:szCs w:val="26"/>
          <w:lang w:val="vi-VN"/>
        </w:rPr>
        <w:t xml:space="preserve"> </w:t>
      </w:r>
      <w:r w:rsidRPr="009E0048">
        <w:rPr>
          <w:rFonts w:eastAsia="Arial"/>
          <w:sz w:val="26"/>
          <w:szCs w:val="26"/>
          <w:lang w:val="vi-VN"/>
        </w:rPr>
        <w:t>triển</w:t>
      </w:r>
      <w:r w:rsidRPr="009E0048">
        <w:rPr>
          <w:rFonts w:eastAsia="Arial"/>
          <w:spacing w:val="29"/>
          <w:sz w:val="26"/>
          <w:szCs w:val="26"/>
          <w:lang w:val="vi-VN"/>
        </w:rPr>
        <w:t xml:space="preserve"> </w:t>
      </w:r>
      <w:r w:rsidRPr="009E0048">
        <w:rPr>
          <w:rFonts w:eastAsia="Arial"/>
          <w:sz w:val="26"/>
          <w:szCs w:val="26"/>
          <w:lang w:val="vi-VN"/>
        </w:rPr>
        <w:t>của</w:t>
      </w:r>
      <w:r w:rsidRPr="009E0048">
        <w:rPr>
          <w:rFonts w:eastAsia="Arial"/>
          <w:spacing w:val="29"/>
          <w:sz w:val="26"/>
          <w:szCs w:val="26"/>
          <w:lang w:val="vi-VN"/>
        </w:rPr>
        <w:t xml:space="preserve"> </w:t>
      </w:r>
      <w:r w:rsidRPr="009E0048">
        <w:rPr>
          <w:rFonts w:eastAsia="Arial"/>
          <w:sz w:val="26"/>
          <w:szCs w:val="26"/>
          <w:lang w:val="vi-VN"/>
        </w:rPr>
        <w:t>các</w:t>
      </w:r>
      <w:r w:rsidRPr="009E0048">
        <w:rPr>
          <w:rFonts w:eastAsia="Arial"/>
          <w:spacing w:val="29"/>
          <w:sz w:val="26"/>
          <w:szCs w:val="26"/>
          <w:lang w:val="vi-VN"/>
        </w:rPr>
        <w:t xml:space="preserve"> </w:t>
      </w:r>
      <w:r w:rsidRPr="009E0048">
        <w:rPr>
          <w:rFonts w:eastAsia="Arial"/>
          <w:spacing w:val="-1"/>
          <w:sz w:val="26"/>
          <w:szCs w:val="26"/>
          <w:lang w:val="vi-VN"/>
        </w:rPr>
        <w:t>n</w:t>
      </w:r>
      <w:r w:rsidRPr="009E0048">
        <w:rPr>
          <w:rFonts w:eastAsia="Arial"/>
          <w:sz w:val="26"/>
          <w:szCs w:val="26"/>
          <w:lang w:val="vi-VN"/>
        </w:rPr>
        <w:t>ội</w:t>
      </w:r>
      <w:r w:rsidRPr="009E0048">
        <w:rPr>
          <w:rFonts w:eastAsia="Arial"/>
          <w:spacing w:val="29"/>
          <w:sz w:val="26"/>
          <w:szCs w:val="26"/>
          <w:lang w:val="vi-VN"/>
        </w:rPr>
        <w:t xml:space="preserve"> </w:t>
      </w:r>
      <w:r w:rsidRPr="009E0048">
        <w:rPr>
          <w:rFonts w:eastAsia="Arial"/>
          <w:sz w:val="26"/>
          <w:szCs w:val="26"/>
          <w:lang w:val="vi-VN"/>
        </w:rPr>
        <w:t>dung</w:t>
      </w:r>
      <w:r w:rsidRPr="009E0048">
        <w:rPr>
          <w:rFonts w:eastAsia="Arial"/>
          <w:spacing w:val="29"/>
          <w:sz w:val="26"/>
          <w:szCs w:val="26"/>
          <w:lang w:val="vi-VN"/>
        </w:rPr>
        <w:t xml:space="preserve"> </w:t>
      </w:r>
      <w:r w:rsidRPr="009E0048">
        <w:rPr>
          <w:rFonts w:eastAsia="Arial"/>
          <w:spacing w:val="-2"/>
          <w:sz w:val="26"/>
          <w:szCs w:val="26"/>
          <w:lang w:val="vi-VN"/>
        </w:rPr>
        <w:t>m</w:t>
      </w:r>
      <w:r w:rsidRPr="009E0048">
        <w:rPr>
          <w:rFonts w:eastAsia="Arial"/>
          <w:sz w:val="26"/>
          <w:szCs w:val="26"/>
          <w:lang w:val="vi-VN"/>
        </w:rPr>
        <w:t>ôn</w:t>
      </w:r>
      <w:r w:rsidRPr="009E0048">
        <w:rPr>
          <w:rFonts w:eastAsia="Arial"/>
          <w:spacing w:val="29"/>
          <w:sz w:val="26"/>
          <w:szCs w:val="26"/>
          <w:lang w:val="vi-VN"/>
        </w:rPr>
        <w:t xml:space="preserve"> </w:t>
      </w:r>
      <w:r w:rsidRPr="009E0048">
        <w:rPr>
          <w:rFonts w:eastAsia="Arial"/>
          <w:sz w:val="26"/>
          <w:szCs w:val="26"/>
          <w:lang w:val="vi-VN"/>
        </w:rPr>
        <w:t>h</w:t>
      </w:r>
      <w:r w:rsidRPr="009E0048">
        <w:rPr>
          <w:rFonts w:eastAsia="Arial"/>
          <w:spacing w:val="1"/>
          <w:sz w:val="26"/>
          <w:szCs w:val="26"/>
          <w:lang w:val="vi-VN"/>
        </w:rPr>
        <w:t>ọ</w:t>
      </w:r>
      <w:r w:rsidRPr="009E0048">
        <w:rPr>
          <w:rFonts w:eastAsia="Arial"/>
          <w:sz w:val="26"/>
          <w:szCs w:val="26"/>
          <w:lang w:val="vi-VN"/>
        </w:rPr>
        <w:t xml:space="preserve">c trong </w:t>
      </w:r>
      <w:r w:rsidRPr="009E0048">
        <w:rPr>
          <w:rFonts w:eastAsia="Arial"/>
          <w:spacing w:val="1"/>
          <w:sz w:val="26"/>
          <w:szCs w:val="26"/>
          <w:lang w:val="vi-VN"/>
        </w:rPr>
        <w:t>t</w:t>
      </w:r>
      <w:r w:rsidRPr="009E0048">
        <w:rPr>
          <w:rFonts w:eastAsia="Arial"/>
          <w:sz w:val="26"/>
          <w:szCs w:val="26"/>
          <w:lang w:val="vi-VN"/>
        </w:rPr>
        <w:t>ương</w:t>
      </w:r>
      <w:r w:rsidRPr="009E0048">
        <w:rPr>
          <w:rFonts w:eastAsia="Arial"/>
          <w:spacing w:val="-1"/>
          <w:sz w:val="26"/>
          <w:szCs w:val="26"/>
          <w:lang w:val="vi-VN"/>
        </w:rPr>
        <w:t xml:space="preserve"> </w:t>
      </w:r>
      <w:r w:rsidRPr="009E0048">
        <w:rPr>
          <w:rFonts w:eastAsia="Arial"/>
          <w:sz w:val="26"/>
          <w:szCs w:val="26"/>
          <w:lang w:val="vi-VN"/>
        </w:rPr>
        <w:t>lai.</w:t>
      </w:r>
    </w:p>
    <w:p w:rsidR="009E0048" w:rsidRPr="009E0048" w:rsidRDefault="009E0048" w:rsidP="00487A35">
      <w:pPr>
        <w:spacing w:line="400" w:lineRule="exact"/>
        <w:ind w:left="111" w:right="239" w:hanging="111"/>
        <w:jc w:val="both"/>
        <w:rPr>
          <w:rFonts w:eastAsia="Arial"/>
          <w:b/>
          <w:i/>
          <w:sz w:val="26"/>
          <w:szCs w:val="26"/>
        </w:rPr>
      </w:pPr>
      <w:r w:rsidRPr="009E0048">
        <w:rPr>
          <w:rFonts w:eastAsia="Arial"/>
          <w:b/>
          <w:i/>
          <w:sz w:val="26"/>
          <w:szCs w:val="26"/>
        </w:rPr>
        <w:t xml:space="preserve">6.2. </w:t>
      </w:r>
      <w:r w:rsidRPr="009E0048">
        <w:rPr>
          <w:rFonts w:eastAsia="Arial"/>
          <w:b/>
          <w:i/>
          <w:sz w:val="26"/>
          <w:szCs w:val="26"/>
          <w:lang w:val="vi-VN"/>
        </w:rPr>
        <w:t>Kỹ năng:</w:t>
      </w:r>
    </w:p>
    <w:p w:rsidR="009E0048" w:rsidRPr="009E0048" w:rsidRDefault="009E0048" w:rsidP="00487A35">
      <w:pPr>
        <w:spacing w:line="400" w:lineRule="exact"/>
        <w:ind w:firstLine="720"/>
        <w:jc w:val="both"/>
        <w:rPr>
          <w:rFonts w:eastAsia="Arial"/>
          <w:sz w:val="26"/>
          <w:szCs w:val="26"/>
        </w:rPr>
      </w:pPr>
      <w:r w:rsidRPr="009E0048">
        <w:rPr>
          <w:rFonts w:eastAsia="Arial"/>
          <w:sz w:val="26"/>
          <w:szCs w:val="26"/>
          <w:lang w:val="vi-VN"/>
        </w:rPr>
        <w:t xml:space="preserve">- </w:t>
      </w:r>
      <w:r w:rsidRPr="009E0048">
        <w:rPr>
          <w:rFonts w:eastAsia="Arial"/>
          <w:sz w:val="26"/>
          <w:szCs w:val="26"/>
        </w:rPr>
        <w:t>Biết phân loại chi phí trong doanh nghiệp dưới nhiều góc độ phục vụ cho công tác quản trị trong doanh nghiệp.</w:t>
      </w:r>
    </w:p>
    <w:p w:rsidR="009E0048" w:rsidRPr="009E0048" w:rsidRDefault="009E0048" w:rsidP="00487A35">
      <w:pPr>
        <w:spacing w:line="400" w:lineRule="exact"/>
        <w:ind w:firstLine="720"/>
        <w:jc w:val="both"/>
        <w:rPr>
          <w:rFonts w:eastAsia="Arial"/>
          <w:sz w:val="26"/>
          <w:szCs w:val="26"/>
        </w:rPr>
      </w:pPr>
      <w:r w:rsidRPr="009E0048">
        <w:rPr>
          <w:rFonts w:eastAsia="Arial"/>
          <w:sz w:val="26"/>
          <w:szCs w:val="26"/>
        </w:rPr>
        <w:t>- Biết cách phân tích mối quan hệ giữa chi phí, khối lượng sản phẩm tiêu thụ và lợi nhuận để phục vụ cho quyết định quản trị</w:t>
      </w:r>
    </w:p>
    <w:p w:rsidR="009E0048" w:rsidRPr="009E0048" w:rsidRDefault="009E0048" w:rsidP="00487A35">
      <w:pPr>
        <w:spacing w:line="400" w:lineRule="exact"/>
        <w:ind w:firstLine="720"/>
        <w:jc w:val="both"/>
        <w:rPr>
          <w:rFonts w:eastAsia="Arial"/>
          <w:sz w:val="26"/>
          <w:szCs w:val="26"/>
          <w:lang w:val="vi-VN"/>
        </w:rPr>
      </w:pPr>
      <w:r w:rsidRPr="009E0048">
        <w:rPr>
          <w:rFonts w:eastAsia="Arial"/>
          <w:sz w:val="26"/>
          <w:szCs w:val="26"/>
        </w:rPr>
        <w:t>- Biết lập các bản dự toán sản xuất kinh doanh trong doanh nghiệp, phân tích biến động chi phí sản xuất.</w:t>
      </w:r>
    </w:p>
    <w:p w:rsidR="00766C82" w:rsidRDefault="009E0048" w:rsidP="00487A35">
      <w:pPr>
        <w:spacing w:line="400" w:lineRule="exact"/>
        <w:rPr>
          <w:b/>
          <w:i/>
          <w:sz w:val="26"/>
          <w:szCs w:val="26"/>
        </w:rPr>
      </w:pPr>
      <w:r w:rsidRPr="009E0048">
        <w:rPr>
          <w:rFonts w:eastAsia="Arial"/>
          <w:b/>
          <w:sz w:val="26"/>
          <w:szCs w:val="26"/>
        </w:rPr>
        <w:t xml:space="preserve">6.3. </w:t>
      </w:r>
      <w:r w:rsidR="00766C82" w:rsidRPr="00EC1BE3">
        <w:rPr>
          <w:b/>
          <w:i/>
          <w:sz w:val="26"/>
          <w:szCs w:val="26"/>
        </w:rPr>
        <w:t>Về năng lực tự chủ và tự chịu trách nhiệm:</w:t>
      </w:r>
    </w:p>
    <w:p w:rsidR="009E0048" w:rsidRPr="00766C82" w:rsidRDefault="009E0048" w:rsidP="00487A35">
      <w:pPr>
        <w:spacing w:line="400" w:lineRule="exact"/>
        <w:rPr>
          <w:b/>
          <w:i/>
          <w:sz w:val="26"/>
          <w:szCs w:val="26"/>
        </w:rPr>
      </w:pPr>
      <w:r w:rsidRPr="009E0048">
        <w:rPr>
          <w:rFonts w:eastAsia="Arial"/>
          <w:sz w:val="26"/>
          <w:szCs w:val="26"/>
        </w:rPr>
        <w:lastRenderedPageBreak/>
        <w:tab/>
      </w:r>
      <w:r w:rsidRPr="009E0048">
        <w:rPr>
          <w:rFonts w:eastAsia="Arial"/>
          <w:sz w:val="26"/>
          <w:szCs w:val="26"/>
          <w:lang w:val="vi-VN"/>
        </w:rPr>
        <w:t>Có thái độ nghiêm túc trong học tập: thực hiện nghiên cứu bài giảng, tài liệu, làm bài tập tình huống, tham gia thảo luận theo tiến trình môn học.</w:t>
      </w:r>
    </w:p>
    <w:p w:rsidR="00604564" w:rsidRDefault="00604564" w:rsidP="00487A35">
      <w:pPr>
        <w:spacing w:line="400" w:lineRule="exact"/>
        <w:rPr>
          <w:b/>
          <w:sz w:val="26"/>
          <w:szCs w:val="26"/>
        </w:rPr>
      </w:pPr>
      <w:r w:rsidRPr="00EC1BE3">
        <w:rPr>
          <w:b/>
          <w:sz w:val="26"/>
          <w:szCs w:val="26"/>
        </w:rPr>
        <w:t>7. Mô tả tóm tắt nội dung học phần:</w:t>
      </w:r>
    </w:p>
    <w:p w:rsidR="002A24EB" w:rsidRPr="002A24EB" w:rsidRDefault="00D6005E" w:rsidP="00487A35">
      <w:pPr>
        <w:spacing w:line="400" w:lineRule="exact"/>
        <w:ind w:left="102" w:right="62"/>
        <w:jc w:val="both"/>
        <w:rPr>
          <w:rFonts w:eastAsia="Batang"/>
          <w:sz w:val="26"/>
          <w:szCs w:val="26"/>
          <w:lang w:val="vi-VN"/>
        </w:rPr>
      </w:pPr>
      <w:r w:rsidRPr="006F2F00">
        <w:rPr>
          <w:sz w:val="26"/>
          <w:szCs w:val="26"/>
        </w:rPr>
        <w:tab/>
        <w:t xml:space="preserve">Học phần này gồm </w:t>
      </w:r>
      <w:r w:rsidR="00281290" w:rsidRPr="006F2F00">
        <w:rPr>
          <w:sz w:val="26"/>
          <w:szCs w:val="26"/>
        </w:rPr>
        <w:t>4</w:t>
      </w:r>
      <w:r w:rsidRPr="006F2F00">
        <w:rPr>
          <w:sz w:val="26"/>
          <w:szCs w:val="26"/>
        </w:rPr>
        <w:t xml:space="preserve"> chương</w:t>
      </w:r>
      <w:r w:rsidRPr="006F2F00">
        <w:rPr>
          <w:b/>
          <w:sz w:val="26"/>
          <w:szCs w:val="26"/>
        </w:rPr>
        <w:t xml:space="preserve"> </w:t>
      </w:r>
      <w:r w:rsidRPr="006F2F00">
        <w:rPr>
          <w:sz w:val="26"/>
          <w:szCs w:val="26"/>
        </w:rPr>
        <w:t xml:space="preserve">cung cấp cho người học những kiến thức cơ bản về </w:t>
      </w:r>
      <w:r w:rsidR="00281290" w:rsidRPr="006F2F00">
        <w:rPr>
          <w:sz w:val="26"/>
          <w:szCs w:val="26"/>
        </w:rPr>
        <w:t>kế toán quản trị</w:t>
      </w:r>
      <w:r w:rsidRPr="006F2F00">
        <w:rPr>
          <w:sz w:val="26"/>
          <w:szCs w:val="26"/>
        </w:rPr>
        <w:t xml:space="preserve"> như: </w:t>
      </w:r>
      <w:r w:rsidR="00D517D9" w:rsidRPr="006F2F00">
        <w:rPr>
          <w:rFonts w:eastAsia="Batang"/>
          <w:sz w:val="26"/>
          <w:szCs w:val="26"/>
        </w:rPr>
        <w:t xml:space="preserve">khái niệm KTQT, bản chất KTQT , đối tượng nghiên cứu KTQT và các phương pháp sử </w:t>
      </w:r>
      <w:r w:rsidR="002A24EB" w:rsidRPr="006F2F00">
        <w:rPr>
          <w:rFonts w:eastAsia="Batang"/>
          <w:sz w:val="26"/>
          <w:szCs w:val="26"/>
        </w:rPr>
        <w:t>dụng; h</w:t>
      </w:r>
      <w:r w:rsidR="00D517D9" w:rsidRPr="006F2F00">
        <w:rPr>
          <w:rFonts w:eastAsia="Batang"/>
          <w:spacing w:val="1"/>
          <w:sz w:val="26"/>
          <w:szCs w:val="26"/>
          <w:lang w:val="vi-VN"/>
        </w:rPr>
        <w:t>i</w:t>
      </w:r>
      <w:r w:rsidR="00D517D9" w:rsidRPr="006F2F00">
        <w:rPr>
          <w:rFonts w:eastAsia="Batang"/>
          <w:sz w:val="26"/>
          <w:szCs w:val="26"/>
          <w:lang w:val="vi-VN"/>
        </w:rPr>
        <w:t>ểu</w:t>
      </w:r>
      <w:r w:rsidR="00D517D9" w:rsidRPr="006F2F00">
        <w:rPr>
          <w:rFonts w:eastAsia="Batang"/>
          <w:spacing w:val="32"/>
          <w:sz w:val="26"/>
          <w:szCs w:val="26"/>
          <w:lang w:val="vi-VN"/>
        </w:rPr>
        <w:t xml:space="preserve"> </w:t>
      </w:r>
      <w:r w:rsidR="00D517D9" w:rsidRPr="006F2F00">
        <w:rPr>
          <w:rFonts w:eastAsia="Batang"/>
          <w:sz w:val="26"/>
          <w:szCs w:val="26"/>
          <w:lang w:val="vi-VN"/>
        </w:rPr>
        <w:t>được</w:t>
      </w:r>
      <w:r w:rsidR="00D517D9" w:rsidRPr="006F2F00">
        <w:rPr>
          <w:rFonts w:eastAsia="Batang"/>
          <w:spacing w:val="32"/>
          <w:sz w:val="26"/>
          <w:szCs w:val="26"/>
          <w:lang w:val="vi-VN"/>
        </w:rPr>
        <w:t xml:space="preserve"> </w:t>
      </w:r>
      <w:r w:rsidR="00D517D9" w:rsidRPr="006F2F00">
        <w:rPr>
          <w:rFonts w:eastAsia="Batang"/>
          <w:sz w:val="26"/>
          <w:szCs w:val="26"/>
          <w:lang w:val="vi-VN"/>
        </w:rPr>
        <w:t>bản</w:t>
      </w:r>
      <w:r w:rsidR="00D517D9" w:rsidRPr="006F2F00">
        <w:rPr>
          <w:rFonts w:eastAsia="Batang"/>
          <w:spacing w:val="33"/>
          <w:sz w:val="26"/>
          <w:szCs w:val="26"/>
          <w:lang w:val="vi-VN"/>
        </w:rPr>
        <w:t xml:space="preserve"> </w:t>
      </w:r>
      <w:r w:rsidR="00D517D9" w:rsidRPr="006F2F00">
        <w:rPr>
          <w:rFonts w:eastAsia="Batang"/>
          <w:sz w:val="26"/>
          <w:szCs w:val="26"/>
          <w:lang w:val="vi-VN"/>
        </w:rPr>
        <w:t>chất</w:t>
      </w:r>
      <w:r w:rsidR="00D517D9" w:rsidRPr="006F2F00">
        <w:rPr>
          <w:rFonts w:eastAsia="Batang"/>
          <w:spacing w:val="32"/>
          <w:sz w:val="26"/>
          <w:szCs w:val="26"/>
          <w:lang w:val="vi-VN"/>
        </w:rPr>
        <w:t xml:space="preserve"> </w:t>
      </w:r>
      <w:r w:rsidR="00D517D9" w:rsidRPr="006F2F00">
        <w:rPr>
          <w:rFonts w:eastAsia="Batang"/>
          <w:sz w:val="26"/>
          <w:szCs w:val="26"/>
          <w:lang w:val="vi-VN"/>
        </w:rPr>
        <w:t xml:space="preserve">kinh </w:t>
      </w:r>
      <w:r w:rsidR="00D517D9" w:rsidRPr="006F2F00">
        <w:rPr>
          <w:rFonts w:eastAsia="Batang"/>
          <w:spacing w:val="1"/>
          <w:sz w:val="26"/>
          <w:szCs w:val="26"/>
          <w:lang w:val="vi-VN"/>
        </w:rPr>
        <w:t>t</w:t>
      </w:r>
      <w:r w:rsidR="00D517D9" w:rsidRPr="006F2F00">
        <w:rPr>
          <w:rFonts w:eastAsia="Batang"/>
          <w:sz w:val="26"/>
          <w:szCs w:val="26"/>
          <w:lang w:val="vi-VN"/>
        </w:rPr>
        <w:t>ế của c</w:t>
      </w:r>
      <w:r w:rsidR="00D517D9" w:rsidRPr="006F2F00">
        <w:rPr>
          <w:rFonts w:eastAsia="Batang"/>
          <w:spacing w:val="-1"/>
          <w:sz w:val="26"/>
          <w:szCs w:val="26"/>
          <w:lang w:val="vi-VN"/>
        </w:rPr>
        <w:t>h</w:t>
      </w:r>
      <w:r w:rsidR="00D517D9" w:rsidRPr="006F2F00">
        <w:rPr>
          <w:rFonts w:eastAsia="Batang"/>
          <w:sz w:val="26"/>
          <w:szCs w:val="26"/>
          <w:lang w:val="vi-VN"/>
        </w:rPr>
        <w:t>i p</w:t>
      </w:r>
      <w:r w:rsidR="00D517D9" w:rsidRPr="006F2F00">
        <w:rPr>
          <w:rFonts w:eastAsia="Batang"/>
          <w:spacing w:val="-1"/>
          <w:sz w:val="26"/>
          <w:szCs w:val="26"/>
          <w:lang w:val="vi-VN"/>
        </w:rPr>
        <w:t>h</w:t>
      </w:r>
      <w:r w:rsidR="002A24EB" w:rsidRPr="006F2F00">
        <w:rPr>
          <w:rFonts w:eastAsia="Batang"/>
          <w:sz w:val="26"/>
          <w:szCs w:val="26"/>
          <w:lang w:val="vi-VN"/>
        </w:rPr>
        <w:t>í</w:t>
      </w:r>
      <w:r w:rsidR="002A24EB" w:rsidRPr="006F2F00">
        <w:rPr>
          <w:rFonts w:eastAsia="Batang"/>
          <w:sz w:val="26"/>
          <w:szCs w:val="26"/>
        </w:rPr>
        <w:t xml:space="preserve">, </w:t>
      </w:r>
      <w:r w:rsidR="00D517D9" w:rsidRPr="00D517D9">
        <w:rPr>
          <w:rFonts w:eastAsia="Batang"/>
          <w:spacing w:val="-1"/>
          <w:sz w:val="26"/>
          <w:szCs w:val="26"/>
          <w:lang w:val="vi-VN"/>
        </w:rPr>
        <w:t>khái niệm các loại chi phí</w:t>
      </w:r>
      <w:r w:rsidR="00D517D9" w:rsidRPr="00D517D9">
        <w:rPr>
          <w:rFonts w:eastAsia="Batang"/>
          <w:spacing w:val="2"/>
          <w:sz w:val="26"/>
          <w:szCs w:val="26"/>
          <w:lang w:val="vi-VN"/>
        </w:rPr>
        <w:t xml:space="preserve"> theo từng </w:t>
      </w:r>
      <w:r w:rsidR="00D517D9" w:rsidRPr="00D517D9">
        <w:rPr>
          <w:rFonts w:eastAsia="Batang"/>
          <w:sz w:val="26"/>
          <w:szCs w:val="26"/>
          <w:lang w:val="vi-VN"/>
        </w:rPr>
        <w:t>cách</w:t>
      </w:r>
      <w:r w:rsidR="00D517D9" w:rsidRPr="00D517D9">
        <w:rPr>
          <w:rFonts w:eastAsia="Batang"/>
          <w:spacing w:val="2"/>
          <w:sz w:val="26"/>
          <w:szCs w:val="26"/>
          <w:lang w:val="vi-VN"/>
        </w:rPr>
        <w:t xml:space="preserve"> </w:t>
      </w:r>
      <w:r w:rsidR="00D517D9" w:rsidRPr="00D517D9">
        <w:rPr>
          <w:rFonts w:eastAsia="Batang"/>
          <w:spacing w:val="-1"/>
          <w:sz w:val="26"/>
          <w:szCs w:val="26"/>
          <w:lang w:val="vi-VN"/>
        </w:rPr>
        <w:t>p</w:t>
      </w:r>
      <w:r w:rsidR="00D517D9" w:rsidRPr="00D517D9">
        <w:rPr>
          <w:rFonts w:eastAsia="Batang"/>
          <w:sz w:val="26"/>
          <w:szCs w:val="26"/>
          <w:lang w:val="vi-VN"/>
        </w:rPr>
        <w:t xml:space="preserve">hân </w:t>
      </w:r>
      <w:r w:rsidR="00D517D9" w:rsidRPr="00D517D9">
        <w:rPr>
          <w:rFonts w:eastAsia="Batang"/>
          <w:spacing w:val="1"/>
          <w:sz w:val="26"/>
          <w:szCs w:val="26"/>
          <w:lang w:val="vi-VN"/>
        </w:rPr>
        <w:t>l</w:t>
      </w:r>
      <w:r w:rsidR="00D517D9" w:rsidRPr="00D517D9">
        <w:rPr>
          <w:rFonts w:eastAsia="Batang"/>
          <w:sz w:val="26"/>
          <w:szCs w:val="26"/>
          <w:lang w:val="vi-VN"/>
        </w:rPr>
        <w:t>oại</w:t>
      </w:r>
      <w:r w:rsidR="00D517D9" w:rsidRPr="00D517D9">
        <w:rPr>
          <w:rFonts w:eastAsia="Batang"/>
          <w:spacing w:val="1"/>
          <w:sz w:val="26"/>
          <w:szCs w:val="26"/>
          <w:lang w:val="vi-VN"/>
        </w:rPr>
        <w:t xml:space="preserve"> </w:t>
      </w:r>
      <w:r w:rsidR="00D517D9" w:rsidRPr="00D517D9">
        <w:rPr>
          <w:rFonts w:eastAsia="Batang"/>
          <w:sz w:val="26"/>
          <w:szCs w:val="26"/>
          <w:lang w:val="vi-VN"/>
        </w:rPr>
        <w:t>chi</w:t>
      </w:r>
      <w:r w:rsidR="00D517D9" w:rsidRPr="00D517D9">
        <w:rPr>
          <w:rFonts w:eastAsia="Batang"/>
          <w:spacing w:val="1"/>
          <w:sz w:val="26"/>
          <w:szCs w:val="26"/>
          <w:lang w:val="vi-VN"/>
        </w:rPr>
        <w:t xml:space="preserve"> </w:t>
      </w:r>
      <w:r w:rsidR="00D517D9" w:rsidRPr="00D517D9">
        <w:rPr>
          <w:rFonts w:eastAsia="Batang"/>
          <w:sz w:val="26"/>
          <w:szCs w:val="26"/>
          <w:lang w:val="vi-VN"/>
        </w:rPr>
        <w:t>phí</w:t>
      </w:r>
      <w:r w:rsidR="002A24EB" w:rsidRPr="006F2F00">
        <w:rPr>
          <w:rFonts w:eastAsia="Batang"/>
          <w:spacing w:val="1"/>
          <w:sz w:val="26"/>
          <w:szCs w:val="26"/>
        </w:rPr>
        <w:t>, n</w:t>
      </w:r>
      <w:r w:rsidR="00D517D9" w:rsidRPr="006F2F00">
        <w:rPr>
          <w:rFonts w:eastAsia="Batang"/>
          <w:sz w:val="26"/>
          <w:szCs w:val="26"/>
          <w:lang w:val="vi-VN"/>
        </w:rPr>
        <w:t>ắm được các phương pháp phân tích chi phí hỗn hợp</w:t>
      </w:r>
      <w:r w:rsidR="002A24EB" w:rsidRPr="006F2F00">
        <w:rPr>
          <w:rFonts w:eastAsia="Batang"/>
          <w:sz w:val="26"/>
          <w:szCs w:val="26"/>
        </w:rPr>
        <w:t xml:space="preserve">; </w:t>
      </w:r>
      <w:r w:rsidR="002A24EB" w:rsidRPr="006F2F00">
        <w:rPr>
          <w:rFonts w:eastAsia="Batang"/>
          <w:spacing w:val="-1"/>
          <w:sz w:val="26"/>
          <w:szCs w:val="26"/>
          <w:lang w:val="vi-VN"/>
        </w:rPr>
        <w:t>Xác định chi phí sản xuất sản phẩm theo các phương pháp truyền thống và hiện đại</w:t>
      </w:r>
      <w:r w:rsidR="002A24EB" w:rsidRPr="006F2F00">
        <w:rPr>
          <w:rFonts w:eastAsia="Batang"/>
          <w:spacing w:val="-1"/>
          <w:sz w:val="26"/>
          <w:szCs w:val="26"/>
        </w:rPr>
        <w:t>, p</w:t>
      </w:r>
      <w:r w:rsidR="002A24EB" w:rsidRPr="002A24EB">
        <w:rPr>
          <w:rFonts w:eastAsia="Batang"/>
          <w:spacing w:val="-1"/>
          <w:sz w:val="26"/>
          <w:szCs w:val="26"/>
          <w:lang w:val="vi-VN"/>
        </w:rPr>
        <w:t>hân bổ chi phí sản xuất chung ước tính và xử lý chi phí sản xuất chung thực tế phát sinh cho các sản phẩm theo đơn đặt hàng</w:t>
      </w:r>
      <w:r w:rsidR="002A24EB" w:rsidRPr="006F2F00">
        <w:rPr>
          <w:rFonts w:eastAsia="Batang"/>
          <w:spacing w:val="-1"/>
          <w:sz w:val="26"/>
          <w:szCs w:val="26"/>
        </w:rPr>
        <w:t>, l</w:t>
      </w:r>
      <w:r w:rsidR="002A24EB" w:rsidRPr="006F2F00">
        <w:rPr>
          <w:rFonts w:eastAsia="Batang"/>
          <w:spacing w:val="-1"/>
          <w:sz w:val="26"/>
          <w:szCs w:val="26"/>
          <w:lang w:val="vi-VN"/>
        </w:rPr>
        <w:t>ập báo cáo sản xuất theo phân xưởng</w:t>
      </w:r>
      <w:r w:rsidR="002A24EB" w:rsidRPr="006F2F00">
        <w:rPr>
          <w:rFonts w:eastAsia="Batang"/>
          <w:spacing w:val="-1"/>
          <w:sz w:val="26"/>
          <w:szCs w:val="26"/>
        </w:rPr>
        <w:t xml:space="preserve">; </w:t>
      </w:r>
      <w:r w:rsidR="002A24EB" w:rsidRPr="006F2F00">
        <w:rPr>
          <w:rFonts w:eastAsia="Batang"/>
          <w:spacing w:val="-1"/>
          <w:sz w:val="26"/>
          <w:szCs w:val="26"/>
          <w:lang w:val="vi-VN"/>
        </w:rPr>
        <w:t>C</w:t>
      </w:r>
      <w:r w:rsidR="002A24EB" w:rsidRPr="006F2F00">
        <w:rPr>
          <w:rFonts w:eastAsia="Batang"/>
          <w:sz w:val="26"/>
          <w:szCs w:val="26"/>
          <w:lang w:val="vi-VN"/>
        </w:rPr>
        <w:t>ác</w:t>
      </w:r>
      <w:r w:rsidR="002A24EB" w:rsidRPr="006F2F00">
        <w:rPr>
          <w:rFonts w:eastAsia="Batang"/>
          <w:spacing w:val="3"/>
          <w:sz w:val="26"/>
          <w:szCs w:val="26"/>
          <w:lang w:val="vi-VN"/>
        </w:rPr>
        <w:t xml:space="preserve"> </w:t>
      </w:r>
      <w:r w:rsidR="002A24EB" w:rsidRPr="006F2F00">
        <w:rPr>
          <w:rFonts w:eastAsia="Batang"/>
          <w:sz w:val="26"/>
          <w:szCs w:val="26"/>
          <w:lang w:val="vi-VN"/>
        </w:rPr>
        <w:t>khái</w:t>
      </w:r>
      <w:r w:rsidR="002A24EB" w:rsidRPr="006F2F00">
        <w:rPr>
          <w:rFonts w:eastAsia="Batang"/>
          <w:spacing w:val="3"/>
          <w:sz w:val="26"/>
          <w:szCs w:val="26"/>
          <w:lang w:val="vi-VN"/>
        </w:rPr>
        <w:t xml:space="preserve"> </w:t>
      </w:r>
      <w:r w:rsidR="002A24EB" w:rsidRPr="006F2F00">
        <w:rPr>
          <w:rFonts w:eastAsia="Batang"/>
          <w:sz w:val="26"/>
          <w:szCs w:val="26"/>
          <w:lang w:val="vi-VN"/>
        </w:rPr>
        <w:t>n</w:t>
      </w:r>
      <w:r w:rsidR="002A24EB" w:rsidRPr="006F2F00">
        <w:rPr>
          <w:rFonts w:eastAsia="Batang"/>
          <w:spacing w:val="-2"/>
          <w:sz w:val="26"/>
          <w:szCs w:val="26"/>
          <w:lang w:val="vi-VN"/>
        </w:rPr>
        <w:t>i</w:t>
      </w:r>
      <w:r w:rsidR="002A24EB" w:rsidRPr="006F2F00">
        <w:rPr>
          <w:rFonts w:eastAsia="Batang"/>
          <w:sz w:val="26"/>
          <w:szCs w:val="26"/>
          <w:lang w:val="vi-VN"/>
        </w:rPr>
        <w:t xml:space="preserve">ệm cơ </w:t>
      </w:r>
      <w:r w:rsidR="002A24EB" w:rsidRPr="006F2F00">
        <w:rPr>
          <w:rFonts w:eastAsia="Batang"/>
          <w:spacing w:val="1"/>
          <w:sz w:val="26"/>
          <w:szCs w:val="26"/>
          <w:lang w:val="vi-VN"/>
        </w:rPr>
        <w:t xml:space="preserve"> </w:t>
      </w:r>
      <w:r w:rsidR="002A24EB" w:rsidRPr="006F2F00">
        <w:rPr>
          <w:rFonts w:eastAsia="Batang"/>
          <w:sz w:val="26"/>
          <w:szCs w:val="26"/>
          <w:lang w:val="vi-VN"/>
        </w:rPr>
        <w:t>bả</w:t>
      </w:r>
      <w:r w:rsidR="00FD2A85" w:rsidRPr="006F2F00">
        <w:rPr>
          <w:rFonts w:eastAsia="Batang"/>
          <w:sz w:val="26"/>
          <w:szCs w:val="26"/>
          <w:lang w:val="vi-VN"/>
        </w:rPr>
        <w:t>n</w:t>
      </w:r>
      <w:r w:rsidR="00FD2A85" w:rsidRPr="006F2F00">
        <w:rPr>
          <w:rFonts w:eastAsia="Batang"/>
          <w:sz w:val="26"/>
          <w:szCs w:val="26"/>
        </w:rPr>
        <w:t xml:space="preserve"> trong mối quan hệ C-V-P,</w:t>
      </w:r>
      <w:r w:rsidR="00FD2A85" w:rsidRPr="006F2F00">
        <w:rPr>
          <w:rFonts w:eastAsia="Batang"/>
          <w:sz w:val="26"/>
          <w:szCs w:val="26"/>
          <w:lang w:val="vi-VN"/>
        </w:rPr>
        <w:t xml:space="preserve"> </w:t>
      </w:r>
      <w:r w:rsidR="002A24EB" w:rsidRPr="002A24EB">
        <w:rPr>
          <w:rFonts w:eastAsia="Batang"/>
          <w:sz w:val="26"/>
          <w:szCs w:val="26"/>
          <w:lang w:val="vi-VN"/>
        </w:rPr>
        <w:t xml:space="preserve"> ý  nghĩa </w:t>
      </w:r>
      <w:r w:rsidR="002A24EB" w:rsidRPr="002A24EB">
        <w:rPr>
          <w:rFonts w:eastAsia="Batang"/>
          <w:spacing w:val="1"/>
          <w:sz w:val="26"/>
          <w:szCs w:val="26"/>
          <w:lang w:val="vi-VN"/>
        </w:rPr>
        <w:t xml:space="preserve"> </w:t>
      </w:r>
      <w:r w:rsidR="002A24EB" w:rsidRPr="002A24EB">
        <w:rPr>
          <w:rFonts w:eastAsia="Batang"/>
          <w:sz w:val="26"/>
          <w:szCs w:val="26"/>
          <w:lang w:val="vi-VN"/>
        </w:rPr>
        <w:t>của  các khái</w:t>
      </w:r>
      <w:r w:rsidR="002A24EB" w:rsidRPr="002A24EB">
        <w:rPr>
          <w:rFonts w:eastAsia="Batang"/>
          <w:spacing w:val="2"/>
          <w:sz w:val="26"/>
          <w:szCs w:val="26"/>
          <w:lang w:val="vi-VN"/>
        </w:rPr>
        <w:t xml:space="preserve"> </w:t>
      </w:r>
      <w:r w:rsidR="002A24EB" w:rsidRPr="002A24EB">
        <w:rPr>
          <w:rFonts w:eastAsia="Batang"/>
          <w:sz w:val="26"/>
          <w:szCs w:val="26"/>
          <w:lang w:val="vi-VN"/>
        </w:rPr>
        <w:t xml:space="preserve">niệm </w:t>
      </w:r>
      <w:r w:rsidR="002A24EB" w:rsidRPr="002A24EB">
        <w:rPr>
          <w:rFonts w:eastAsia="Batang"/>
          <w:spacing w:val="1"/>
          <w:sz w:val="26"/>
          <w:szCs w:val="26"/>
          <w:lang w:val="vi-VN"/>
        </w:rPr>
        <w:t>c</w:t>
      </w:r>
      <w:r w:rsidR="002A24EB" w:rsidRPr="002A24EB">
        <w:rPr>
          <w:rFonts w:eastAsia="Batang"/>
          <w:sz w:val="26"/>
          <w:szCs w:val="26"/>
          <w:lang w:val="vi-VN"/>
        </w:rPr>
        <w:t>ơ</w:t>
      </w:r>
      <w:r w:rsidR="002A24EB" w:rsidRPr="002A24EB">
        <w:rPr>
          <w:rFonts w:eastAsia="Batang"/>
          <w:spacing w:val="2"/>
          <w:sz w:val="26"/>
          <w:szCs w:val="26"/>
          <w:lang w:val="vi-VN"/>
        </w:rPr>
        <w:t xml:space="preserve"> </w:t>
      </w:r>
      <w:r w:rsidR="002A24EB" w:rsidRPr="002A24EB">
        <w:rPr>
          <w:rFonts w:eastAsia="Batang"/>
          <w:sz w:val="26"/>
          <w:szCs w:val="26"/>
          <w:lang w:val="vi-VN"/>
        </w:rPr>
        <w:t>bản</w:t>
      </w:r>
      <w:r w:rsidR="002A24EB" w:rsidRPr="002A24EB">
        <w:rPr>
          <w:rFonts w:eastAsia="Batang"/>
          <w:spacing w:val="2"/>
          <w:sz w:val="26"/>
          <w:szCs w:val="26"/>
          <w:lang w:val="vi-VN"/>
        </w:rPr>
        <w:t xml:space="preserve"> </w:t>
      </w:r>
      <w:r w:rsidR="002A24EB" w:rsidRPr="002A24EB">
        <w:rPr>
          <w:rFonts w:eastAsia="Batang"/>
          <w:sz w:val="26"/>
          <w:szCs w:val="26"/>
          <w:lang w:val="vi-VN"/>
        </w:rPr>
        <w:t>trong phân</w:t>
      </w:r>
      <w:r w:rsidR="002A24EB" w:rsidRPr="002A24EB">
        <w:rPr>
          <w:rFonts w:eastAsia="Batang"/>
          <w:spacing w:val="47"/>
          <w:sz w:val="26"/>
          <w:szCs w:val="26"/>
          <w:lang w:val="vi-VN"/>
        </w:rPr>
        <w:t xml:space="preserve"> </w:t>
      </w:r>
      <w:r w:rsidR="002A24EB" w:rsidRPr="002A24EB">
        <w:rPr>
          <w:rFonts w:eastAsia="Batang"/>
          <w:sz w:val="26"/>
          <w:szCs w:val="26"/>
          <w:lang w:val="vi-VN"/>
        </w:rPr>
        <w:t>tích</w:t>
      </w:r>
      <w:r w:rsidR="002A24EB" w:rsidRPr="002A24EB">
        <w:rPr>
          <w:rFonts w:eastAsia="Batang"/>
          <w:spacing w:val="47"/>
          <w:sz w:val="26"/>
          <w:szCs w:val="26"/>
          <w:lang w:val="vi-VN"/>
        </w:rPr>
        <w:t xml:space="preserve"> </w:t>
      </w:r>
      <w:r w:rsidR="002A24EB" w:rsidRPr="002A24EB">
        <w:rPr>
          <w:rFonts w:eastAsia="Batang"/>
          <w:spacing w:val="-2"/>
          <w:sz w:val="26"/>
          <w:szCs w:val="26"/>
          <w:lang w:val="vi-VN"/>
        </w:rPr>
        <w:t>m</w:t>
      </w:r>
      <w:r w:rsidR="002A24EB" w:rsidRPr="002A24EB">
        <w:rPr>
          <w:rFonts w:eastAsia="Batang"/>
          <w:sz w:val="26"/>
          <w:szCs w:val="26"/>
          <w:lang w:val="vi-VN"/>
        </w:rPr>
        <w:t>ối</w:t>
      </w:r>
      <w:r w:rsidR="002A24EB" w:rsidRPr="002A24EB">
        <w:rPr>
          <w:rFonts w:eastAsia="Batang"/>
          <w:spacing w:val="47"/>
          <w:sz w:val="26"/>
          <w:szCs w:val="26"/>
          <w:lang w:val="vi-VN"/>
        </w:rPr>
        <w:t xml:space="preserve"> </w:t>
      </w:r>
      <w:r w:rsidR="002A24EB" w:rsidRPr="002A24EB">
        <w:rPr>
          <w:rFonts w:eastAsia="Batang"/>
          <w:sz w:val="26"/>
          <w:szCs w:val="26"/>
          <w:lang w:val="vi-VN"/>
        </w:rPr>
        <w:t>quan</w:t>
      </w:r>
      <w:r w:rsidR="002A24EB" w:rsidRPr="002A24EB">
        <w:rPr>
          <w:rFonts w:eastAsia="Batang"/>
          <w:spacing w:val="47"/>
          <w:sz w:val="26"/>
          <w:szCs w:val="26"/>
          <w:lang w:val="vi-VN"/>
        </w:rPr>
        <w:t xml:space="preserve"> </w:t>
      </w:r>
      <w:r w:rsidR="002A24EB" w:rsidRPr="002A24EB">
        <w:rPr>
          <w:rFonts w:eastAsia="Batang"/>
          <w:sz w:val="26"/>
          <w:szCs w:val="26"/>
          <w:lang w:val="vi-VN"/>
        </w:rPr>
        <w:t>hệ</w:t>
      </w:r>
      <w:r w:rsidR="002A24EB" w:rsidRPr="002A24EB">
        <w:rPr>
          <w:rFonts w:eastAsia="Batang"/>
          <w:spacing w:val="46"/>
          <w:sz w:val="26"/>
          <w:szCs w:val="26"/>
          <w:lang w:val="vi-VN"/>
        </w:rPr>
        <w:t xml:space="preserve"> </w:t>
      </w:r>
      <w:r w:rsidR="002A24EB" w:rsidRPr="002A24EB">
        <w:rPr>
          <w:rFonts w:eastAsia="Batang"/>
          <w:sz w:val="26"/>
          <w:szCs w:val="26"/>
          <w:lang w:val="vi-VN"/>
        </w:rPr>
        <w:t>C- V- P</w:t>
      </w:r>
      <w:r w:rsidR="006F2F00" w:rsidRPr="006F2F00">
        <w:rPr>
          <w:rFonts w:eastAsia="Batang"/>
          <w:sz w:val="26"/>
          <w:szCs w:val="26"/>
        </w:rPr>
        <w:t>, l</w:t>
      </w:r>
      <w:r w:rsidR="002A24EB" w:rsidRPr="002A24EB">
        <w:rPr>
          <w:rFonts w:eastAsia="Batang"/>
          <w:sz w:val="26"/>
          <w:szCs w:val="26"/>
          <w:lang w:val="vi-VN"/>
        </w:rPr>
        <w:t>ập báo cáo KQKD dạng số dư đảm phí</w:t>
      </w:r>
    </w:p>
    <w:p w:rsidR="00604564" w:rsidRPr="00EC1BE3" w:rsidRDefault="00604564" w:rsidP="00487A35">
      <w:pPr>
        <w:spacing w:line="400" w:lineRule="exact"/>
        <w:rPr>
          <w:b/>
          <w:sz w:val="26"/>
          <w:szCs w:val="26"/>
        </w:rPr>
      </w:pPr>
      <w:r w:rsidRPr="00EC1BE3">
        <w:rPr>
          <w:b/>
          <w:sz w:val="26"/>
          <w:szCs w:val="26"/>
        </w:rPr>
        <w:t>8. Nhiệm vụ của sinh viên:</w:t>
      </w:r>
    </w:p>
    <w:p w:rsidR="00487A35" w:rsidRPr="0005149E" w:rsidRDefault="00487A35" w:rsidP="00487A35">
      <w:pPr>
        <w:spacing w:after="120" w:line="400" w:lineRule="exact"/>
        <w:ind w:firstLine="720"/>
        <w:rPr>
          <w:b/>
          <w:sz w:val="26"/>
          <w:szCs w:val="26"/>
        </w:rPr>
      </w:pPr>
      <w:r w:rsidRPr="0005149E">
        <w:rPr>
          <w:sz w:val="26"/>
          <w:szCs w:val="26"/>
        </w:rPr>
        <w:t xml:space="preserve">- Dự lớp: trên 80%. </w:t>
      </w:r>
    </w:p>
    <w:p w:rsidR="00487A35" w:rsidRPr="0005149E" w:rsidRDefault="00487A35" w:rsidP="00487A35">
      <w:pPr>
        <w:spacing w:after="120" w:line="400" w:lineRule="exact"/>
        <w:ind w:left="300" w:right="120" w:firstLine="420"/>
        <w:rPr>
          <w:b/>
          <w:sz w:val="26"/>
          <w:szCs w:val="26"/>
        </w:rPr>
      </w:pPr>
      <w:r w:rsidRPr="0005149E">
        <w:rPr>
          <w:sz w:val="26"/>
          <w:szCs w:val="26"/>
        </w:rPr>
        <w:t>- Tham gia đầy đủ 02 bài kiểm tra, 01 bài thi kết thúc học phần</w:t>
      </w:r>
    </w:p>
    <w:p w:rsidR="00487A35" w:rsidRPr="0005149E" w:rsidRDefault="00487A35" w:rsidP="00487A35">
      <w:pPr>
        <w:spacing w:after="120" w:line="400" w:lineRule="exact"/>
        <w:ind w:left="300" w:right="120" w:firstLine="420"/>
        <w:rPr>
          <w:b/>
          <w:sz w:val="26"/>
          <w:szCs w:val="26"/>
        </w:rPr>
      </w:pPr>
      <w:r w:rsidRPr="0005149E">
        <w:rPr>
          <w:sz w:val="26"/>
          <w:szCs w:val="26"/>
        </w:rPr>
        <w:t xml:space="preserve">- Tự học: 60 tiết </w:t>
      </w:r>
    </w:p>
    <w:p w:rsidR="00487A35" w:rsidRPr="0005149E" w:rsidRDefault="00487A35" w:rsidP="00487A35">
      <w:pPr>
        <w:spacing w:after="120" w:line="400" w:lineRule="exact"/>
        <w:ind w:left="300" w:right="120" w:firstLine="420"/>
        <w:rPr>
          <w:b/>
          <w:sz w:val="26"/>
          <w:szCs w:val="26"/>
        </w:rPr>
      </w:pPr>
      <w:r w:rsidRPr="0005149E">
        <w:rPr>
          <w:sz w:val="26"/>
          <w:szCs w:val="26"/>
        </w:rPr>
        <w:t xml:space="preserve">- Khác: Theo yêu cầu của giảng viên </w:t>
      </w:r>
    </w:p>
    <w:p w:rsidR="00604564" w:rsidRPr="00EC1BE3" w:rsidRDefault="00604564" w:rsidP="00487A35">
      <w:pPr>
        <w:spacing w:line="400" w:lineRule="exact"/>
        <w:ind w:right="120"/>
        <w:jc w:val="both"/>
        <w:rPr>
          <w:b/>
          <w:sz w:val="26"/>
          <w:szCs w:val="26"/>
        </w:rPr>
      </w:pPr>
      <w:r w:rsidRPr="00EC1BE3">
        <w:rPr>
          <w:b/>
          <w:sz w:val="26"/>
          <w:szCs w:val="26"/>
        </w:rPr>
        <w:t>9. Tài liệu học tập:</w:t>
      </w:r>
    </w:p>
    <w:p w:rsidR="00B627AB" w:rsidRPr="00B627AB" w:rsidRDefault="00B627AB" w:rsidP="00487A35">
      <w:pPr>
        <w:spacing w:line="400" w:lineRule="exact"/>
        <w:rPr>
          <w:rFonts w:eastAsia="Arial"/>
          <w:sz w:val="26"/>
          <w:szCs w:val="26"/>
          <w:lang w:val="vi-VN"/>
        </w:rPr>
      </w:pPr>
      <w:r w:rsidRPr="00B627AB">
        <w:rPr>
          <w:rFonts w:eastAsia="Arial"/>
          <w:sz w:val="26"/>
          <w:szCs w:val="26"/>
          <w:lang w:val="vi-VN"/>
        </w:rPr>
        <w:t xml:space="preserve">* Giáo trình chính: </w:t>
      </w:r>
    </w:p>
    <w:p w:rsidR="00B627AB" w:rsidRPr="00B627AB" w:rsidRDefault="00B627AB" w:rsidP="00487A35">
      <w:pPr>
        <w:spacing w:line="400" w:lineRule="exact"/>
        <w:ind w:firstLine="720"/>
        <w:rPr>
          <w:rFonts w:eastAsia="Arial"/>
          <w:sz w:val="26"/>
          <w:szCs w:val="26"/>
          <w:lang w:val="vi-VN"/>
        </w:rPr>
      </w:pPr>
      <w:r w:rsidRPr="00B627AB">
        <w:rPr>
          <w:rFonts w:eastAsia="Arial"/>
          <w:sz w:val="26"/>
          <w:szCs w:val="26"/>
          <w:lang w:val="vi-VN"/>
        </w:rPr>
        <w:t xml:space="preserve">[1] Tập bài giảng môn Kế toán quản trị  </w:t>
      </w:r>
      <w:r w:rsidR="00487A35">
        <w:rPr>
          <w:rFonts w:eastAsia="Arial"/>
          <w:sz w:val="26"/>
          <w:szCs w:val="26"/>
        </w:rPr>
        <w:t>1</w:t>
      </w:r>
      <w:r w:rsidRPr="00B627AB">
        <w:rPr>
          <w:rFonts w:eastAsia="Arial"/>
          <w:sz w:val="26"/>
          <w:szCs w:val="26"/>
          <w:lang w:val="vi-VN"/>
        </w:rPr>
        <w:t>(</w:t>
      </w:r>
      <w:r w:rsidR="00487A35">
        <w:rPr>
          <w:rFonts w:eastAsia="Arial"/>
          <w:sz w:val="26"/>
          <w:szCs w:val="26"/>
        </w:rPr>
        <w:t>2017</w:t>
      </w:r>
      <w:r w:rsidRPr="00B627AB">
        <w:rPr>
          <w:rFonts w:eastAsia="Arial"/>
          <w:sz w:val="26"/>
          <w:szCs w:val="26"/>
          <w:lang w:val="vi-VN"/>
        </w:rPr>
        <w:t>) - Lưu hành nội bộ, Khoa Kế toán Kiểm toán - Trường Đại học Thái Bình.</w:t>
      </w:r>
    </w:p>
    <w:p w:rsidR="00B627AB" w:rsidRPr="00B627AB" w:rsidRDefault="00B627AB" w:rsidP="00487A35">
      <w:pPr>
        <w:spacing w:line="400" w:lineRule="exact"/>
        <w:jc w:val="both"/>
        <w:rPr>
          <w:spacing w:val="-6"/>
          <w:sz w:val="26"/>
          <w:szCs w:val="26"/>
          <w:lang w:val="vi-VN"/>
        </w:rPr>
      </w:pPr>
      <w:r w:rsidRPr="00B627AB">
        <w:rPr>
          <w:spacing w:val="-6"/>
          <w:sz w:val="26"/>
          <w:szCs w:val="26"/>
          <w:lang w:val="vi-VN"/>
        </w:rPr>
        <w:t xml:space="preserve">* </w:t>
      </w:r>
      <w:r w:rsidR="00487A35">
        <w:rPr>
          <w:spacing w:val="-6"/>
          <w:sz w:val="26"/>
          <w:szCs w:val="26"/>
        </w:rPr>
        <w:t>Tài liệu</w:t>
      </w:r>
      <w:r w:rsidRPr="00B627AB">
        <w:rPr>
          <w:spacing w:val="-6"/>
          <w:sz w:val="26"/>
          <w:szCs w:val="26"/>
          <w:lang w:val="vi-VN"/>
        </w:rPr>
        <w:t xml:space="preserve"> tham khảo: </w:t>
      </w:r>
    </w:p>
    <w:p w:rsidR="00B627AB" w:rsidRPr="00B627AB" w:rsidRDefault="00B627AB" w:rsidP="00487A35">
      <w:pPr>
        <w:spacing w:line="400" w:lineRule="exact"/>
        <w:ind w:firstLine="540"/>
        <w:rPr>
          <w:rFonts w:eastAsia="Arial"/>
          <w:sz w:val="26"/>
          <w:szCs w:val="26"/>
          <w:lang w:val="vi-VN"/>
        </w:rPr>
      </w:pPr>
      <w:r w:rsidRPr="00B627AB">
        <w:rPr>
          <w:rFonts w:eastAsia="Arial"/>
          <w:spacing w:val="-6"/>
          <w:sz w:val="26"/>
          <w:szCs w:val="26"/>
          <w:lang w:val="vi-VN"/>
        </w:rPr>
        <w:t>- [2]</w:t>
      </w:r>
      <w:r w:rsidRPr="00B627AB">
        <w:rPr>
          <w:rFonts w:eastAsia="Arial"/>
          <w:sz w:val="26"/>
          <w:szCs w:val="26"/>
          <w:lang w:val="vi-VN"/>
        </w:rPr>
        <w:t xml:space="preserve"> PGS.TS. Nguyến Ngọc Quang</w:t>
      </w:r>
      <w:r w:rsidR="00ED06DB">
        <w:rPr>
          <w:rFonts w:eastAsia="Arial"/>
          <w:sz w:val="26"/>
          <w:szCs w:val="26"/>
        </w:rPr>
        <w:t xml:space="preserve"> (2014)</w:t>
      </w:r>
      <w:r w:rsidRPr="00B627AB">
        <w:rPr>
          <w:rFonts w:eastAsia="Arial"/>
          <w:sz w:val="26"/>
          <w:szCs w:val="26"/>
          <w:lang w:val="vi-VN"/>
        </w:rPr>
        <w:t xml:space="preserve">, </w:t>
      </w:r>
      <w:r w:rsidRPr="00B627AB">
        <w:rPr>
          <w:rFonts w:eastAsia="Arial"/>
          <w:i/>
          <w:sz w:val="26"/>
          <w:szCs w:val="26"/>
          <w:lang w:val="vi-VN"/>
        </w:rPr>
        <w:t>Giáo trình Kế toán quản trị</w:t>
      </w:r>
      <w:r w:rsidRPr="00B627AB">
        <w:rPr>
          <w:rFonts w:eastAsia="Arial"/>
          <w:sz w:val="26"/>
          <w:szCs w:val="26"/>
          <w:lang w:val="vi-VN"/>
        </w:rPr>
        <w:t xml:space="preserve">, </w:t>
      </w:r>
      <w:r w:rsidR="00ED06DB" w:rsidRPr="00B627AB">
        <w:rPr>
          <w:rFonts w:eastAsia="Arial"/>
          <w:sz w:val="26"/>
          <w:szCs w:val="26"/>
          <w:lang w:val="vi-VN"/>
        </w:rPr>
        <w:t>Nhà xuất bản Đại học kinh tế quốc dân</w:t>
      </w:r>
      <w:r w:rsidR="00ED06DB">
        <w:rPr>
          <w:rFonts w:eastAsia="Arial"/>
          <w:sz w:val="26"/>
          <w:szCs w:val="26"/>
        </w:rPr>
        <w:t xml:space="preserve">, </w:t>
      </w:r>
      <w:r w:rsidRPr="00B627AB">
        <w:rPr>
          <w:rFonts w:eastAsia="Arial"/>
          <w:sz w:val="26"/>
          <w:szCs w:val="26"/>
          <w:lang w:val="vi-VN"/>
        </w:rPr>
        <w:t>Trường Đại học Kinh tế quố</w:t>
      </w:r>
      <w:r w:rsidR="00ED06DB">
        <w:rPr>
          <w:rFonts w:eastAsia="Arial"/>
          <w:sz w:val="26"/>
          <w:szCs w:val="26"/>
          <w:lang w:val="vi-VN"/>
        </w:rPr>
        <w:t>c dân</w:t>
      </w:r>
      <w:r w:rsidRPr="00B627AB">
        <w:rPr>
          <w:rFonts w:eastAsia="Arial"/>
          <w:sz w:val="26"/>
          <w:szCs w:val="26"/>
          <w:lang w:val="vi-VN"/>
        </w:rPr>
        <w:t>.</w:t>
      </w:r>
    </w:p>
    <w:p w:rsidR="00B627AB" w:rsidRPr="00487A35" w:rsidRDefault="00B627AB" w:rsidP="00487A35">
      <w:pPr>
        <w:spacing w:line="400" w:lineRule="exact"/>
        <w:ind w:firstLine="540"/>
        <w:rPr>
          <w:rFonts w:eastAsia="Arial"/>
          <w:spacing w:val="-6"/>
          <w:sz w:val="26"/>
          <w:szCs w:val="26"/>
        </w:rPr>
      </w:pPr>
      <w:r w:rsidRPr="00B627AB">
        <w:rPr>
          <w:rFonts w:eastAsia="Arial"/>
          <w:spacing w:val="-6"/>
          <w:sz w:val="26"/>
          <w:szCs w:val="26"/>
          <w:lang w:val="vi-VN"/>
        </w:rPr>
        <w:t xml:space="preserve">- [3] PGS. TS. </w:t>
      </w:r>
      <w:r w:rsidR="00487A35">
        <w:rPr>
          <w:rFonts w:eastAsia="Arial"/>
          <w:spacing w:val="-6"/>
          <w:sz w:val="26"/>
          <w:szCs w:val="26"/>
        </w:rPr>
        <w:t>Phạm Văn Dược (2010)</w:t>
      </w:r>
      <w:r w:rsidRPr="00B627AB">
        <w:rPr>
          <w:rFonts w:eastAsia="Arial"/>
          <w:spacing w:val="-6"/>
          <w:sz w:val="26"/>
          <w:szCs w:val="26"/>
          <w:lang w:val="vi-VN"/>
        </w:rPr>
        <w:t xml:space="preserve">, </w:t>
      </w:r>
      <w:r w:rsidR="00487A35">
        <w:rPr>
          <w:rFonts w:eastAsia="Arial"/>
          <w:i/>
          <w:spacing w:val="-6"/>
          <w:sz w:val="26"/>
          <w:szCs w:val="26"/>
        </w:rPr>
        <w:t>Kế toán quản trị</w:t>
      </w:r>
      <w:r w:rsidRPr="00B627AB">
        <w:rPr>
          <w:rFonts w:eastAsia="Arial"/>
          <w:i/>
          <w:spacing w:val="-6"/>
          <w:sz w:val="26"/>
          <w:szCs w:val="26"/>
          <w:lang w:val="vi-VN"/>
        </w:rPr>
        <w:t>,</w:t>
      </w:r>
      <w:r w:rsidRPr="00B627AB">
        <w:rPr>
          <w:rFonts w:eastAsia="Arial"/>
          <w:spacing w:val="-6"/>
          <w:sz w:val="26"/>
          <w:szCs w:val="26"/>
          <w:lang w:val="vi-VN"/>
        </w:rPr>
        <w:t xml:space="preserve"> Nhà xuất bản </w:t>
      </w:r>
      <w:r w:rsidR="00487A35">
        <w:rPr>
          <w:rFonts w:eastAsia="Arial"/>
          <w:spacing w:val="-6"/>
          <w:sz w:val="26"/>
          <w:szCs w:val="26"/>
        </w:rPr>
        <w:t>Đại học công nghiệp thành phố Hồ Chí Minh</w:t>
      </w:r>
    </w:p>
    <w:p w:rsidR="00B627AB" w:rsidRPr="00B627AB" w:rsidRDefault="00B627AB" w:rsidP="00487A35">
      <w:pPr>
        <w:spacing w:line="400" w:lineRule="exact"/>
        <w:ind w:firstLine="540"/>
        <w:rPr>
          <w:rFonts w:eastAsia="Arial"/>
          <w:sz w:val="26"/>
          <w:szCs w:val="26"/>
          <w:lang w:val="vi-VN"/>
        </w:rPr>
      </w:pPr>
      <w:r w:rsidRPr="00B627AB">
        <w:rPr>
          <w:rFonts w:eastAsia="Arial"/>
          <w:sz w:val="26"/>
          <w:szCs w:val="26"/>
          <w:lang w:val="vi-VN"/>
        </w:rPr>
        <w:t xml:space="preserve">- </w:t>
      </w:r>
      <w:r w:rsidRPr="00B627AB">
        <w:rPr>
          <w:rFonts w:eastAsia="Arial"/>
          <w:spacing w:val="-6"/>
          <w:sz w:val="26"/>
          <w:szCs w:val="26"/>
          <w:lang w:val="vi-VN"/>
        </w:rPr>
        <w:t>[</w:t>
      </w:r>
      <w:r w:rsidR="00487A35">
        <w:rPr>
          <w:rFonts w:eastAsia="Arial"/>
          <w:spacing w:val="-6"/>
          <w:sz w:val="26"/>
          <w:szCs w:val="26"/>
        </w:rPr>
        <w:t>4</w:t>
      </w:r>
      <w:r w:rsidRPr="00B627AB">
        <w:rPr>
          <w:rFonts w:eastAsia="Arial"/>
          <w:spacing w:val="-6"/>
          <w:sz w:val="26"/>
          <w:szCs w:val="26"/>
          <w:lang w:val="vi-VN"/>
        </w:rPr>
        <w:t xml:space="preserve">] </w:t>
      </w:r>
      <w:r w:rsidRPr="00B627AB">
        <w:rPr>
          <w:rFonts w:eastAsia="Arial"/>
          <w:sz w:val="26"/>
          <w:szCs w:val="26"/>
          <w:lang w:val="vi-VN"/>
        </w:rPr>
        <w:t>Thông tư 53/2006/TT-BTC hướng dẫn áp dụng kế toán quản trị trong doanh nghiệp</w:t>
      </w:r>
    </w:p>
    <w:p w:rsidR="00B627AB" w:rsidRPr="00B627AB" w:rsidRDefault="00B627AB" w:rsidP="00487A35">
      <w:pPr>
        <w:spacing w:line="400" w:lineRule="exact"/>
        <w:ind w:firstLine="540"/>
        <w:rPr>
          <w:rFonts w:eastAsia="Arial"/>
          <w:sz w:val="26"/>
          <w:szCs w:val="26"/>
          <w:lang w:val="vi-VN"/>
        </w:rPr>
      </w:pPr>
      <w:r w:rsidRPr="00B627AB">
        <w:rPr>
          <w:rFonts w:eastAsia="Arial"/>
          <w:sz w:val="26"/>
          <w:szCs w:val="26"/>
          <w:lang w:val="vi-VN"/>
        </w:rPr>
        <w:t>- Khác: Tạp chí kế toán; các website: mof.gov.vn; ketoan.org; webketoan.vn; tapchiketoan.com;...</w:t>
      </w:r>
    </w:p>
    <w:p w:rsidR="00604564" w:rsidRPr="00EC1BE3" w:rsidRDefault="00604564" w:rsidP="00487A35">
      <w:pPr>
        <w:spacing w:line="400" w:lineRule="exact"/>
        <w:ind w:left="300" w:right="120"/>
        <w:jc w:val="both"/>
        <w:rPr>
          <w:b/>
          <w:sz w:val="26"/>
          <w:szCs w:val="26"/>
        </w:rPr>
      </w:pPr>
      <w:r w:rsidRPr="00EC1BE3">
        <w:rPr>
          <w:b/>
          <w:sz w:val="26"/>
          <w:szCs w:val="26"/>
        </w:rPr>
        <w:t>10. Tiêu chuẩn đánh giá sinh viên:</w:t>
      </w:r>
    </w:p>
    <w:p w:rsidR="00604564" w:rsidRPr="007B0891" w:rsidRDefault="00487A35" w:rsidP="007B0891">
      <w:pPr>
        <w:pStyle w:val="Vnbnnidung0"/>
        <w:spacing w:after="180" w:line="400" w:lineRule="exact"/>
        <w:ind w:firstLine="720"/>
        <w:jc w:val="both"/>
        <w:rPr>
          <w:rFonts w:ascii="Times New Roman" w:hAnsi="Times New Roman" w:cs="Times New Roman"/>
          <w:color w:val="auto"/>
        </w:rPr>
      </w:pPr>
      <w:r w:rsidRPr="00487A35">
        <w:rPr>
          <w:rFonts w:ascii="Times New Roman" w:hAnsi="Times New Roman" w:cs="Times New Roman"/>
          <w:color w:val="auto"/>
        </w:rPr>
        <w:t xml:space="preserve">Thực hiện theo Quyết định số 17/VBHN ngày 15/5/2014 của Bộ trưởng Bộ Giáo dục và Đào tạo về việc hợp nhất Quyết định số 43/2007/QĐ-BGDĐT và Thông </w:t>
      </w:r>
      <w:r w:rsidRPr="00487A35">
        <w:rPr>
          <w:rFonts w:ascii="Times New Roman" w:hAnsi="Times New Roman" w:cs="Times New Roman"/>
          <w:color w:val="auto"/>
        </w:rPr>
        <w:lastRenderedPageBreak/>
        <w:t>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W w:w="4773" w:type="pct"/>
        <w:tblInd w:w="108" w:type="dxa"/>
        <w:tblLook w:val="0000" w:firstRow="0" w:lastRow="0" w:firstColumn="0" w:lastColumn="0" w:noHBand="0" w:noVBand="0"/>
      </w:tblPr>
      <w:tblGrid>
        <w:gridCol w:w="709"/>
        <w:gridCol w:w="2451"/>
        <w:gridCol w:w="2227"/>
        <w:gridCol w:w="991"/>
        <w:gridCol w:w="2488"/>
      </w:tblGrid>
      <w:tr w:rsidR="00580B48" w:rsidRPr="00EC1BE3" w:rsidTr="00487A35">
        <w:tc>
          <w:tcPr>
            <w:tcW w:w="400"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7B0891">
            <w:pPr>
              <w:snapToGrid w:val="0"/>
              <w:jc w:val="center"/>
              <w:rPr>
                <w:b/>
                <w:sz w:val="26"/>
                <w:szCs w:val="26"/>
                <w:lang w:val="pt-BR"/>
              </w:rPr>
            </w:pPr>
            <w:r w:rsidRPr="00EC1BE3">
              <w:rPr>
                <w:b/>
                <w:sz w:val="26"/>
                <w:szCs w:val="26"/>
                <w:lang w:val="pt-BR"/>
              </w:rPr>
              <w:t>STT</w:t>
            </w:r>
          </w:p>
        </w:tc>
        <w:tc>
          <w:tcPr>
            <w:tcW w:w="1382"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7B0891">
            <w:pPr>
              <w:snapToGrid w:val="0"/>
              <w:jc w:val="center"/>
              <w:rPr>
                <w:b/>
                <w:sz w:val="26"/>
                <w:szCs w:val="26"/>
                <w:lang w:val="pt-BR"/>
              </w:rPr>
            </w:pPr>
            <w:r w:rsidRPr="00EC1BE3">
              <w:rPr>
                <w:b/>
                <w:sz w:val="26"/>
                <w:szCs w:val="26"/>
                <w:lang w:val="pt-BR"/>
              </w:rPr>
              <w:t>Điểm thành phần</w:t>
            </w:r>
          </w:p>
        </w:tc>
        <w:tc>
          <w:tcPr>
            <w:tcW w:w="1256"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7B0891">
            <w:pPr>
              <w:snapToGrid w:val="0"/>
              <w:jc w:val="center"/>
              <w:rPr>
                <w:b/>
                <w:sz w:val="26"/>
                <w:szCs w:val="26"/>
                <w:lang w:val="pt-BR"/>
              </w:rPr>
            </w:pPr>
            <w:r w:rsidRPr="00EC1BE3">
              <w:rPr>
                <w:b/>
                <w:sz w:val="26"/>
                <w:szCs w:val="26"/>
                <w:lang w:val="pt-BR"/>
              </w:rPr>
              <w:t>Quy định</w:t>
            </w:r>
          </w:p>
        </w:tc>
        <w:tc>
          <w:tcPr>
            <w:tcW w:w="559"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7B0891">
            <w:pPr>
              <w:snapToGrid w:val="0"/>
              <w:jc w:val="center"/>
              <w:rPr>
                <w:b/>
                <w:sz w:val="26"/>
                <w:szCs w:val="26"/>
                <w:lang w:val="pt-BR"/>
              </w:rPr>
            </w:pPr>
            <w:r w:rsidRPr="00EC1BE3">
              <w:rPr>
                <w:b/>
                <w:sz w:val="26"/>
                <w:szCs w:val="26"/>
                <w:lang w:val="pt-BR"/>
              </w:rPr>
              <w:t>Trọng số</w:t>
            </w:r>
            <w:r w:rsidR="00617716">
              <w:rPr>
                <w:b/>
                <w:sz w:val="26"/>
                <w:szCs w:val="26"/>
                <w:lang w:val="pt-BR"/>
              </w:rPr>
              <w:t xml:space="preserve"> %</w:t>
            </w:r>
          </w:p>
        </w:tc>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564" w:rsidRPr="00EC1BE3" w:rsidRDefault="00604564" w:rsidP="007B0891">
            <w:pPr>
              <w:snapToGrid w:val="0"/>
              <w:jc w:val="center"/>
              <w:rPr>
                <w:b/>
                <w:sz w:val="26"/>
                <w:szCs w:val="26"/>
                <w:lang w:val="pt-BR"/>
              </w:rPr>
            </w:pPr>
            <w:r w:rsidRPr="00EC1BE3">
              <w:rPr>
                <w:b/>
                <w:sz w:val="26"/>
                <w:szCs w:val="26"/>
                <w:lang w:val="pt-BR"/>
              </w:rPr>
              <w:t>Ghi chú</w:t>
            </w:r>
          </w:p>
        </w:tc>
      </w:tr>
      <w:tr w:rsidR="00617716" w:rsidRPr="006B29AC" w:rsidTr="00487A35">
        <w:tc>
          <w:tcPr>
            <w:tcW w:w="400"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7B0891">
            <w:pPr>
              <w:snapToGrid w:val="0"/>
              <w:jc w:val="center"/>
              <w:rPr>
                <w:b/>
                <w:sz w:val="26"/>
                <w:szCs w:val="26"/>
                <w:lang w:val="pt-BR"/>
              </w:rPr>
            </w:pPr>
            <w:r w:rsidRPr="00B552BC">
              <w:rPr>
                <w:b/>
                <w:sz w:val="26"/>
                <w:szCs w:val="26"/>
                <w:lang w:val="pt-BR"/>
              </w:rPr>
              <w:t>1</w:t>
            </w:r>
          </w:p>
        </w:tc>
        <w:tc>
          <w:tcPr>
            <w:tcW w:w="1382"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7B0891">
            <w:pPr>
              <w:snapToGrid w:val="0"/>
              <w:rPr>
                <w:sz w:val="26"/>
                <w:szCs w:val="26"/>
                <w:lang w:val="pt-BR"/>
              </w:rPr>
            </w:pPr>
            <w:r w:rsidRPr="00EC1BE3">
              <w:rPr>
                <w:sz w:val="26"/>
                <w:szCs w:val="26"/>
                <w:lang w:val="pt-BR"/>
              </w:rPr>
              <w:t xml:space="preserve">Điểm </w:t>
            </w:r>
            <w:r>
              <w:rPr>
                <w:sz w:val="26"/>
                <w:szCs w:val="26"/>
                <w:lang w:val="pt-BR"/>
              </w:rPr>
              <w:t>đánh giá giảng viên</w:t>
            </w:r>
            <w:r w:rsidRPr="00EC1BE3">
              <w:rPr>
                <w:sz w:val="26"/>
                <w:szCs w:val="26"/>
                <w:lang w:val="pt-BR"/>
              </w:rPr>
              <w:t>:</w:t>
            </w:r>
          </w:p>
        </w:tc>
        <w:tc>
          <w:tcPr>
            <w:tcW w:w="1256" w:type="pct"/>
            <w:tcBorders>
              <w:top w:val="single" w:sz="4" w:space="0" w:color="000000"/>
              <w:left w:val="single" w:sz="4" w:space="0" w:color="000000"/>
              <w:bottom w:val="single" w:sz="4" w:space="0" w:color="000000"/>
            </w:tcBorders>
            <w:shd w:val="clear" w:color="auto" w:fill="auto"/>
            <w:vAlign w:val="center"/>
          </w:tcPr>
          <w:p w:rsidR="00617716" w:rsidRPr="00EC1BE3" w:rsidRDefault="00617716" w:rsidP="007B0891">
            <w:pPr>
              <w:snapToGrid w:val="0"/>
              <w:rPr>
                <w:b/>
                <w:sz w:val="26"/>
                <w:szCs w:val="26"/>
                <w:lang w:val="pt-BR"/>
              </w:rPr>
            </w:pPr>
            <w:r w:rsidRPr="00EC1BE3">
              <w:rPr>
                <w:sz w:val="26"/>
                <w:szCs w:val="26"/>
                <w:lang w:val="pt-BR"/>
              </w:rPr>
              <w:t>Đánh giá nhận thức, thái độ thảo luận, chuyên cần, làm bài tập ở nhà.</w:t>
            </w:r>
          </w:p>
        </w:tc>
        <w:tc>
          <w:tcPr>
            <w:tcW w:w="559"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7B0891">
            <w:pPr>
              <w:snapToGrid w:val="0"/>
              <w:jc w:val="center"/>
              <w:rPr>
                <w:sz w:val="26"/>
                <w:szCs w:val="26"/>
              </w:rPr>
            </w:pPr>
            <w:r w:rsidRPr="00B552BC">
              <w:rPr>
                <w:sz w:val="26"/>
                <w:szCs w:val="26"/>
              </w:rPr>
              <w:t>10</w:t>
            </w:r>
          </w:p>
        </w:tc>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7716" w:rsidRPr="00B552BC" w:rsidRDefault="00617716" w:rsidP="007B0891">
            <w:pPr>
              <w:snapToGrid w:val="0"/>
              <w:jc w:val="center"/>
              <w:rPr>
                <w:sz w:val="26"/>
                <w:szCs w:val="26"/>
                <w:lang w:val="pt-BR"/>
              </w:rPr>
            </w:pPr>
          </w:p>
        </w:tc>
      </w:tr>
      <w:tr w:rsidR="00B552BC" w:rsidRPr="006B29AC" w:rsidTr="00487A35">
        <w:tc>
          <w:tcPr>
            <w:tcW w:w="400"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7B0891">
            <w:pPr>
              <w:snapToGrid w:val="0"/>
              <w:jc w:val="center"/>
              <w:rPr>
                <w:b/>
                <w:sz w:val="26"/>
                <w:szCs w:val="26"/>
                <w:lang w:val="pt-BR"/>
              </w:rPr>
            </w:pPr>
            <w:r w:rsidRPr="00B552BC">
              <w:rPr>
                <w:b/>
                <w:sz w:val="26"/>
                <w:szCs w:val="26"/>
                <w:lang w:val="pt-BR"/>
              </w:rPr>
              <w:t>2</w:t>
            </w:r>
          </w:p>
        </w:tc>
        <w:tc>
          <w:tcPr>
            <w:tcW w:w="1382"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7B0891">
            <w:pPr>
              <w:snapToGrid w:val="0"/>
              <w:rPr>
                <w:sz w:val="26"/>
                <w:szCs w:val="26"/>
                <w:lang w:val="pt-BR"/>
              </w:rPr>
            </w:pPr>
            <w:r w:rsidRPr="00B552BC">
              <w:rPr>
                <w:sz w:val="26"/>
                <w:szCs w:val="26"/>
                <w:lang w:val="pt-BR"/>
              </w:rPr>
              <w:t>Điểm kiểm tra định kỳ</w:t>
            </w:r>
          </w:p>
        </w:tc>
        <w:tc>
          <w:tcPr>
            <w:tcW w:w="1256" w:type="pct"/>
            <w:tcBorders>
              <w:top w:val="single" w:sz="4" w:space="0" w:color="000000"/>
              <w:left w:val="single" w:sz="4" w:space="0" w:color="000000"/>
              <w:bottom w:val="single" w:sz="4" w:space="0" w:color="000000"/>
            </w:tcBorders>
            <w:shd w:val="clear" w:color="auto" w:fill="auto"/>
            <w:vAlign w:val="center"/>
          </w:tcPr>
          <w:p w:rsidR="00B552BC" w:rsidRPr="00B552BC" w:rsidRDefault="0085369E" w:rsidP="007B0891">
            <w:pPr>
              <w:snapToGrid w:val="0"/>
              <w:jc w:val="center"/>
              <w:rPr>
                <w:sz w:val="26"/>
                <w:szCs w:val="26"/>
                <w:lang w:val="pt-BR"/>
              </w:rPr>
            </w:pPr>
            <w:r>
              <w:rPr>
                <w:sz w:val="26"/>
                <w:szCs w:val="26"/>
                <w:lang w:val="pt-BR"/>
              </w:rPr>
              <w:t>02 bài kiểm tra</w:t>
            </w:r>
          </w:p>
        </w:tc>
        <w:tc>
          <w:tcPr>
            <w:tcW w:w="559"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7B0891">
            <w:pPr>
              <w:snapToGrid w:val="0"/>
              <w:jc w:val="center"/>
              <w:rPr>
                <w:sz w:val="26"/>
                <w:szCs w:val="26"/>
              </w:rPr>
            </w:pPr>
            <w:r w:rsidRPr="00B552BC">
              <w:rPr>
                <w:sz w:val="26"/>
                <w:szCs w:val="26"/>
              </w:rPr>
              <w:t>30</w:t>
            </w:r>
          </w:p>
        </w:tc>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52BC" w:rsidRPr="00B552BC" w:rsidRDefault="00B552BC" w:rsidP="007B0891">
            <w:pPr>
              <w:snapToGrid w:val="0"/>
              <w:jc w:val="center"/>
              <w:rPr>
                <w:sz w:val="26"/>
                <w:szCs w:val="26"/>
                <w:lang w:val="pt-BR"/>
              </w:rPr>
            </w:pPr>
          </w:p>
        </w:tc>
      </w:tr>
      <w:tr w:rsidR="00B552BC" w:rsidRPr="006B29AC" w:rsidTr="00487A35">
        <w:tc>
          <w:tcPr>
            <w:tcW w:w="400" w:type="pct"/>
            <w:tcBorders>
              <w:top w:val="single" w:sz="4" w:space="0" w:color="000000"/>
              <w:left w:val="single" w:sz="4" w:space="0" w:color="000000"/>
              <w:bottom w:val="single" w:sz="4" w:space="0" w:color="000000"/>
            </w:tcBorders>
            <w:shd w:val="clear" w:color="auto" w:fill="auto"/>
            <w:vAlign w:val="center"/>
          </w:tcPr>
          <w:p w:rsidR="00B552BC" w:rsidRPr="006B29AC" w:rsidRDefault="00B552BC" w:rsidP="007B0891">
            <w:pPr>
              <w:snapToGrid w:val="0"/>
              <w:jc w:val="center"/>
              <w:rPr>
                <w:b/>
                <w:sz w:val="26"/>
                <w:szCs w:val="26"/>
                <w:lang w:val="pt-BR"/>
              </w:rPr>
            </w:pPr>
            <w:r>
              <w:rPr>
                <w:b/>
                <w:sz w:val="26"/>
                <w:szCs w:val="26"/>
                <w:lang w:val="pt-BR"/>
              </w:rPr>
              <w:t>3</w:t>
            </w:r>
          </w:p>
        </w:tc>
        <w:tc>
          <w:tcPr>
            <w:tcW w:w="1382"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7B0891">
            <w:pPr>
              <w:snapToGrid w:val="0"/>
              <w:rPr>
                <w:sz w:val="26"/>
                <w:szCs w:val="26"/>
                <w:lang w:val="pt-BR"/>
              </w:rPr>
            </w:pPr>
            <w:r w:rsidRPr="00B552BC">
              <w:rPr>
                <w:sz w:val="26"/>
                <w:szCs w:val="26"/>
                <w:lang w:val="pt-BR"/>
              </w:rPr>
              <w:t>Thi kết thúc học phần</w:t>
            </w:r>
          </w:p>
        </w:tc>
        <w:tc>
          <w:tcPr>
            <w:tcW w:w="1256" w:type="pct"/>
            <w:tcBorders>
              <w:top w:val="single" w:sz="4" w:space="0" w:color="000000"/>
              <w:left w:val="single" w:sz="4" w:space="0" w:color="000000"/>
              <w:bottom w:val="single" w:sz="4" w:space="0" w:color="000000"/>
            </w:tcBorders>
            <w:shd w:val="clear" w:color="auto" w:fill="auto"/>
            <w:vAlign w:val="center"/>
          </w:tcPr>
          <w:p w:rsidR="00B552BC" w:rsidRPr="00B552BC" w:rsidRDefault="0085369E" w:rsidP="007B0891">
            <w:pPr>
              <w:snapToGrid w:val="0"/>
              <w:jc w:val="center"/>
              <w:rPr>
                <w:sz w:val="26"/>
                <w:szCs w:val="26"/>
                <w:lang w:val="pt-BR"/>
              </w:rPr>
            </w:pPr>
            <w:r>
              <w:rPr>
                <w:sz w:val="26"/>
                <w:szCs w:val="26"/>
                <w:lang w:val="pt-BR"/>
              </w:rPr>
              <w:t>01 bài thi</w:t>
            </w:r>
          </w:p>
        </w:tc>
        <w:tc>
          <w:tcPr>
            <w:tcW w:w="559"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7B0891">
            <w:pPr>
              <w:snapToGrid w:val="0"/>
              <w:jc w:val="center"/>
              <w:rPr>
                <w:sz w:val="26"/>
                <w:szCs w:val="26"/>
              </w:rPr>
            </w:pPr>
            <w:r w:rsidRPr="00B552BC">
              <w:rPr>
                <w:sz w:val="26"/>
                <w:szCs w:val="26"/>
              </w:rPr>
              <w:t>60</w:t>
            </w:r>
          </w:p>
        </w:tc>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369E" w:rsidRDefault="0085369E" w:rsidP="007B0891">
            <w:pPr>
              <w:snapToGrid w:val="0"/>
              <w:jc w:val="center"/>
              <w:rPr>
                <w:sz w:val="26"/>
                <w:szCs w:val="26"/>
                <w:lang w:val="pt-BR"/>
              </w:rPr>
            </w:pPr>
            <w:r w:rsidRPr="00B552BC">
              <w:rPr>
                <w:sz w:val="26"/>
                <w:szCs w:val="26"/>
                <w:lang w:val="pt-BR"/>
              </w:rPr>
              <w:t xml:space="preserve">- Thi </w:t>
            </w:r>
            <w:r w:rsidR="00487A35">
              <w:rPr>
                <w:sz w:val="26"/>
                <w:szCs w:val="26"/>
                <w:lang w:val="pt-BR"/>
              </w:rPr>
              <w:t>tự luận</w:t>
            </w:r>
          </w:p>
          <w:p w:rsidR="00B552BC" w:rsidRPr="00B552BC" w:rsidRDefault="00487A35" w:rsidP="007B0891">
            <w:pPr>
              <w:snapToGrid w:val="0"/>
              <w:jc w:val="center"/>
              <w:rPr>
                <w:sz w:val="26"/>
                <w:szCs w:val="26"/>
                <w:lang w:val="pt-BR"/>
              </w:rPr>
            </w:pPr>
            <w:r>
              <w:rPr>
                <w:sz w:val="26"/>
                <w:szCs w:val="26"/>
                <w:lang w:val="pt-BR"/>
              </w:rPr>
              <w:t>T</w:t>
            </w:r>
            <w:r w:rsidR="0085369E">
              <w:rPr>
                <w:sz w:val="26"/>
                <w:szCs w:val="26"/>
                <w:lang w:val="pt-BR"/>
              </w:rPr>
              <w:t>hời gian</w:t>
            </w:r>
            <w:r w:rsidR="0085369E" w:rsidRPr="00B552BC">
              <w:rPr>
                <w:sz w:val="26"/>
                <w:szCs w:val="26"/>
                <w:lang w:val="pt-BR"/>
              </w:rPr>
              <w:t xml:space="preserve"> </w:t>
            </w:r>
            <w:r w:rsidR="0085369E">
              <w:rPr>
                <w:sz w:val="26"/>
                <w:szCs w:val="26"/>
                <w:lang w:val="pt-BR"/>
              </w:rPr>
              <w:t>6</w:t>
            </w:r>
            <w:r>
              <w:rPr>
                <w:sz w:val="26"/>
                <w:szCs w:val="26"/>
                <w:lang w:val="pt-BR"/>
              </w:rPr>
              <w:t>0 phút</w:t>
            </w:r>
          </w:p>
        </w:tc>
      </w:tr>
    </w:tbl>
    <w:p w:rsidR="00487A35" w:rsidRDefault="00604564" w:rsidP="00487A35">
      <w:pPr>
        <w:spacing w:line="400" w:lineRule="exact"/>
        <w:rPr>
          <w:sz w:val="26"/>
          <w:szCs w:val="26"/>
        </w:rPr>
      </w:pPr>
      <w:r w:rsidRPr="00EC1BE3">
        <w:rPr>
          <w:b/>
          <w:sz w:val="26"/>
          <w:szCs w:val="26"/>
        </w:rPr>
        <w:t>11. Thang điểm</w:t>
      </w:r>
      <w:r w:rsidRPr="00EC1BE3">
        <w:rPr>
          <w:sz w:val="26"/>
          <w:szCs w:val="26"/>
        </w:rPr>
        <w:t xml:space="preserve">: </w:t>
      </w:r>
    </w:p>
    <w:p w:rsidR="00487A35" w:rsidRPr="00487A35" w:rsidRDefault="00487A35" w:rsidP="00487A35">
      <w:pPr>
        <w:pStyle w:val="Chthchbng0"/>
        <w:spacing w:line="400" w:lineRule="exact"/>
        <w:rPr>
          <w:rFonts w:ascii="Times New Roman" w:hAnsi="Times New Roman" w:cs="Times New Roman"/>
        </w:rPr>
      </w:pPr>
      <w:r w:rsidRPr="00487A35">
        <w:rPr>
          <w:rFonts w:ascii="Times New Roman" w:hAnsi="Times New Roman" w:cs="Times New Roman"/>
        </w:rPr>
        <w:tab/>
        <w:t>Sử dụng thang điểm 10 cho tất cả các hình thức đánh giá trong học phần.</w:t>
      </w:r>
    </w:p>
    <w:p w:rsidR="00604564" w:rsidRPr="00EC1BE3" w:rsidRDefault="00604564" w:rsidP="00487A35">
      <w:pPr>
        <w:spacing w:line="400" w:lineRule="exact"/>
        <w:rPr>
          <w:b/>
          <w:sz w:val="26"/>
          <w:szCs w:val="26"/>
        </w:rPr>
      </w:pPr>
      <w:r w:rsidRPr="00EC1BE3">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001"/>
        <w:gridCol w:w="1129"/>
        <w:gridCol w:w="946"/>
        <w:gridCol w:w="870"/>
      </w:tblGrid>
      <w:tr w:rsidR="00604564" w:rsidRPr="00EC1BE3" w:rsidTr="00580B48">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r w:rsidRPr="00EC1BE3">
              <w:rPr>
                <w:b/>
                <w:bCs/>
                <w:sz w:val="26"/>
                <w:szCs w:val="26"/>
              </w:rPr>
              <w:t xml:space="preserve">CHƯƠNG </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r w:rsidRPr="00EC1BE3">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b/>
                <w:bCs/>
                <w:sz w:val="26"/>
                <w:szCs w:val="26"/>
                <w:lang w:val="vi-VN"/>
              </w:rPr>
            </w:pPr>
            <w:r w:rsidRPr="00EC1BE3">
              <w:rPr>
                <w:b/>
                <w:bCs/>
                <w:sz w:val="26"/>
                <w:szCs w:val="26"/>
              </w:rPr>
              <w:t>LÝ THUYẾT</w:t>
            </w:r>
          </w:p>
          <w:p w:rsidR="00604564" w:rsidRPr="00EC1BE3" w:rsidRDefault="00604564" w:rsidP="00487A35">
            <w:pPr>
              <w:spacing w:line="400" w:lineRule="exact"/>
              <w:jc w:val="center"/>
              <w:rPr>
                <w:sz w:val="26"/>
                <w:szCs w:val="26"/>
                <w:lang w:val="vi-VN"/>
              </w:rPr>
            </w:pPr>
            <w:r w:rsidRPr="00EC1BE3">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b/>
                <w:bCs/>
                <w:sz w:val="26"/>
                <w:szCs w:val="26"/>
                <w:lang w:val="vi-VN"/>
              </w:rPr>
            </w:pPr>
            <w:r w:rsidRPr="00EC1BE3">
              <w:rPr>
                <w:b/>
                <w:bCs/>
                <w:sz w:val="26"/>
                <w:szCs w:val="26"/>
                <w:lang w:val="vi-VN"/>
              </w:rPr>
              <w:t>Thực hành</w:t>
            </w:r>
          </w:p>
          <w:p w:rsidR="00604564" w:rsidRPr="00EC1BE3" w:rsidRDefault="00604564" w:rsidP="00487A35">
            <w:pPr>
              <w:spacing w:line="400" w:lineRule="exact"/>
              <w:jc w:val="center"/>
              <w:rPr>
                <w:sz w:val="26"/>
                <w:szCs w:val="26"/>
                <w:lang w:val="vi-VN"/>
              </w:rPr>
            </w:pPr>
            <w:r w:rsidRPr="00EC1BE3">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604564" w:rsidP="00487A35">
            <w:pPr>
              <w:spacing w:line="400" w:lineRule="exact"/>
              <w:jc w:val="center"/>
              <w:rPr>
                <w:b/>
                <w:bCs/>
                <w:sz w:val="26"/>
                <w:szCs w:val="26"/>
                <w:lang w:val="vi-VN"/>
              </w:rPr>
            </w:pPr>
            <w:r w:rsidRPr="00EC1BE3">
              <w:rPr>
                <w:b/>
                <w:bCs/>
                <w:sz w:val="26"/>
                <w:szCs w:val="26"/>
                <w:lang w:val="vi-VN"/>
              </w:rPr>
              <w:t>Kiểm tra</w:t>
            </w:r>
          </w:p>
          <w:p w:rsidR="00604564" w:rsidRPr="00EC1BE3" w:rsidRDefault="00604564" w:rsidP="00487A35">
            <w:pPr>
              <w:spacing w:line="400" w:lineRule="exact"/>
              <w:jc w:val="center"/>
              <w:rPr>
                <w:b/>
                <w:bCs/>
                <w:sz w:val="26"/>
                <w:szCs w:val="26"/>
                <w:lang w:val="vi-VN"/>
              </w:rPr>
            </w:pPr>
            <w:r w:rsidRPr="00EC1BE3">
              <w:rPr>
                <w:b/>
                <w:bCs/>
                <w:sz w:val="26"/>
                <w:szCs w:val="26"/>
                <w:lang w:val="vi-VN"/>
              </w:rPr>
              <w:t>(tiết)</w:t>
            </w:r>
          </w:p>
        </w:tc>
      </w:tr>
      <w:tr w:rsidR="00604564"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r w:rsidRPr="00EC1BE3">
              <w:rPr>
                <w:sz w:val="26"/>
                <w:szCs w:val="26"/>
              </w:rPr>
              <w:t xml:space="preserve">1 </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487A35">
            <w:pPr>
              <w:spacing w:line="400" w:lineRule="exact"/>
              <w:rPr>
                <w:bCs/>
                <w:sz w:val="26"/>
                <w:szCs w:val="26"/>
              </w:rPr>
            </w:pPr>
            <w:r>
              <w:rPr>
                <w:bCs/>
                <w:sz w:val="26"/>
                <w:szCs w:val="26"/>
              </w:rPr>
              <w:t xml:space="preserve">Tổng quan về </w:t>
            </w:r>
            <w:r w:rsidR="005920E6">
              <w:rPr>
                <w:bCs/>
                <w:sz w:val="26"/>
                <w:szCs w:val="26"/>
              </w:rPr>
              <w:t>kế toán quản trị</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2D53CE" w:rsidP="00487A35">
            <w:pPr>
              <w:spacing w:line="400" w:lineRule="exact"/>
              <w:jc w:val="center"/>
              <w:rPr>
                <w:sz w:val="26"/>
                <w:szCs w:val="26"/>
              </w:rPr>
            </w:pPr>
            <w:r>
              <w:rPr>
                <w:sz w:val="26"/>
                <w:szCs w:val="26"/>
              </w:rPr>
              <w:t>0</w:t>
            </w:r>
            <w:r w:rsidR="008A0D23">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604564" w:rsidP="00487A35">
            <w:pPr>
              <w:spacing w:line="400" w:lineRule="exact"/>
              <w:jc w:val="center"/>
              <w:rPr>
                <w:sz w:val="26"/>
                <w:szCs w:val="26"/>
              </w:rPr>
            </w:pPr>
          </w:p>
        </w:tc>
      </w:tr>
      <w:tr w:rsidR="00FF785C"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F785C" w:rsidRPr="00EC1BE3" w:rsidRDefault="00FF785C" w:rsidP="00487A35">
            <w:pPr>
              <w:spacing w:line="400" w:lineRule="exact"/>
              <w:jc w:val="center"/>
              <w:rPr>
                <w:sz w:val="26"/>
                <w:szCs w:val="26"/>
              </w:rPr>
            </w:pPr>
            <w:r w:rsidRPr="00EC1BE3">
              <w:rPr>
                <w:sz w:val="26"/>
                <w:szCs w:val="26"/>
              </w:rPr>
              <w:t xml:space="preserve">2 </w:t>
            </w:r>
          </w:p>
        </w:tc>
        <w:tc>
          <w:tcPr>
            <w:tcW w:w="2739"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5920E6" w:rsidP="00487A35">
            <w:pPr>
              <w:spacing w:line="400" w:lineRule="exact"/>
              <w:rPr>
                <w:bCs/>
                <w:sz w:val="26"/>
                <w:szCs w:val="26"/>
              </w:rPr>
            </w:pPr>
            <w:r>
              <w:rPr>
                <w:bCs/>
                <w:sz w:val="26"/>
                <w:szCs w:val="26"/>
              </w:rPr>
              <w:t>Phân loại chi phí</w:t>
            </w:r>
          </w:p>
        </w:tc>
        <w:tc>
          <w:tcPr>
            <w:tcW w:w="600"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487A35" w:rsidP="00487A35">
            <w:pPr>
              <w:spacing w:line="400" w:lineRule="exact"/>
              <w:jc w:val="center"/>
              <w:rPr>
                <w:sz w:val="26"/>
                <w:szCs w:val="26"/>
              </w:rPr>
            </w:pPr>
            <w:r>
              <w:rPr>
                <w:sz w:val="26"/>
                <w:szCs w:val="26"/>
              </w:rPr>
              <w:t>06</w:t>
            </w:r>
          </w:p>
        </w:tc>
        <w:tc>
          <w:tcPr>
            <w:tcW w:w="527"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FF785C" w:rsidP="00487A35">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FF785C" w:rsidRPr="00EC1BE3" w:rsidRDefault="00FF785C" w:rsidP="00487A35">
            <w:pPr>
              <w:spacing w:line="400" w:lineRule="exact"/>
              <w:jc w:val="center"/>
              <w:rPr>
                <w:sz w:val="26"/>
                <w:szCs w:val="26"/>
              </w:rPr>
            </w:pPr>
          </w:p>
        </w:tc>
      </w:tr>
      <w:tr w:rsidR="00FF785C"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F785C" w:rsidRPr="00EC1BE3" w:rsidRDefault="00650831" w:rsidP="00487A35">
            <w:pPr>
              <w:spacing w:line="400" w:lineRule="exact"/>
              <w:jc w:val="center"/>
              <w:rPr>
                <w:sz w:val="26"/>
                <w:szCs w:val="26"/>
              </w:rPr>
            </w:pPr>
            <w:r>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FD79DF" w:rsidP="00487A35">
            <w:pPr>
              <w:spacing w:line="400" w:lineRule="exact"/>
              <w:rPr>
                <w:bCs/>
                <w:sz w:val="26"/>
                <w:szCs w:val="26"/>
              </w:rPr>
            </w:pPr>
            <w:r>
              <w:rPr>
                <w:bCs/>
                <w:sz w:val="26"/>
                <w:szCs w:val="26"/>
              </w:rPr>
              <w:t>Các phương pháp xác định chi phí sản xuất</w:t>
            </w:r>
          </w:p>
        </w:tc>
        <w:tc>
          <w:tcPr>
            <w:tcW w:w="600"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487A35" w:rsidP="00487A35">
            <w:pPr>
              <w:spacing w:line="400" w:lineRule="exact"/>
              <w:jc w:val="center"/>
              <w:rPr>
                <w:sz w:val="26"/>
                <w:szCs w:val="26"/>
              </w:rPr>
            </w:pPr>
            <w:r>
              <w:rPr>
                <w:sz w:val="26"/>
                <w:szCs w:val="26"/>
              </w:rPr>
              <w:t>09</w:t>
            </w:r>
          </w:p>
        </w:tc>
        <w:tc>
          <w:tcPr>
            <w:tcW w:w="527"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FF785C" w:rsidP="00487A35">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FF785C" w:rsidRPr="00EC1BE3" w:rsidRDefault="001A680D" w:rsidP="00487A35">
            <w:pPr>
              <w:spacing w:line="400" w:lineRule="exact"/>
              <w:jc w:val="center"/>
              <w:rPr>
                <w:sz w:val="26"/>
                <w:szCs w:val="26"/>
              </w:rPr>
            </w:pPr>
            <w:r>
              <w:rPr>
                <w:sz w:val="26"/>
                <w:szCs w:val="26"/>
              </w:rPr>
              <w:t>01</w:t>
            </w:r>
          </w:p>
        </w:tc>
      </w:tr>
      <w:tr w:rsidR="00604564"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487A35">
            <w:pPr>
              <w:spacing w:line="400" w:lineRule="exact"/>
              <w:jc w:val="center"/>
              <w:rPr>
                <w:sz w:val="26"/>
                <w:szCs w:val="26"/>
              </w:rPr>
            </w:pPr>
            <w:r>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FD79DF" w:rsidP="00487A35">
            <w:pPr>
              <w:spacing w:line="400" w:lineRule="exact"/>
              <w:rPr>
                <w:sz w:val="26"/>
                <w:szCs w:val="26"/>
              </w:rPr>
            </w:pPr>
            <w:r>
              <w:rPr>
                <w:sz w:val="26"/>
                <w:szCs w:val="26"/>
              </w:rPr>
              <w:t>Phân tích mối quan hệ CVP</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487A35" w:rsidP="00487A35">
            <w:pPr>
              <w:spacing w:line="400" w:lineRule="exact"/>
              <w:jc w:val="center"/>
              <w:rPr>
                <w:sz w:val="26"/>
                <w:szCs w:val="26"/>
              </w:rPr>
            </w:pPr>
            <w:r>
              <w:rPr>
                <w:sz w:val="26"/>
                <w:szCs w:val="26"/>
              </w:rPr>
              <w:t>11</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8A0D23" w:rsidP="00487A35">
            <w:pPr>
              <w:spacing w:line="400" w:lineRule="exact"/>
              <w:jc w:val="center"/>
              <w:rPr>
                <w:sz w:val="26"/>
                <w:szCs w:val="26"/>
              </w:rPr>
            </w:pPr>
            <w:r>
              <w:rPr>
                <w:sz w:val="26"/>
                <w:szCs w:val="26"/>
              </w:rPr>
              <w:t>01</w:t>
            </w:r>
          </w:p>
        </w:tc>
      </w:tr>
      <w:tr w:rsidR="00604564" w:rsidRPr="00EC1BE3" w:rsidTr="00FF785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rPr>
                <w:sz w:val="26"/>
                <w:szCs w:val="26"/>
              </w:rPr>
            </w:pPr>
            <w:r w:rsidRPr="00EC1BE3">
              <w:rPr>
                <w:b/>
                <w:bCs/>
                <w:sz w:val="26"/>
                <w:szCs w:val="26"/>
              </w:rPr>
              <w:t>Tổng cộng:</w:t>
            </w:r>
            <w:r w:rsidRPr="00EC1BE3">
              <w:rPr>
                <w:sz w:val="26"/>
                <w:szCs w:val="26"/>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487A35" w:rsidP="00487A35">
            <w:pPr>
              <w:spacing w:line="400" w:lineRule="exact"/>
              <w:jc w:val="center"/>
              <w:rPr>
                <w:sz w:val="26"/>
                <w:szCs w:val="26"/>
              </w:rPr>
            </w:pPr>
            <w:r>
              <w:rPr>
                <w:sz w:val="26"/>
                <w:szCs w:val="26"/>
              </w:rPr>
              <w:t>28</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B85556" w:rsidP="00487A35">
            <w:pPr>
              <w:spacing w:line="400" w:lineRule="exact"/>
              <w:jc w:val="center"/>
              <w:rPr>
                <w:sz w:val="26"/>
                <w:szCs w:val="26"/>
              </w:rPr>
            </w:pPr>
            <w:r>
              <w:rPr>
                <w:sz w:val="26"/>
                <w:szCs w:val="26"/>
              </w:rPr>
              <w:t>02</w:t>
            </w:r>
          </w:p>
        </w:tc>
      </w:tr>
    </w:tbl>
    <w:p w:rsidR="00604564" w:rsidRPr="00EC1BE3" w:rsidRDefault="00604564" w:rsidP="00487A35">
      <w:pPr>
        <w:spacing w:line="400" w:lineRule="exact"/>
        <w:rPr>
          <w:b/>
          <w:sz w:val="26"/>
          <w:szCs w:val="26"/>
        </w:rPr>
      </w:pPr>
    </w:p>
    <w:p w:rsidR="00604564" w:rsidRPr="00EC1BE3" w:rsidRDefault="00604564" w:rsidP="00487A35">
      <w:pPr>
        <w:spacing w:line="400" w:lineRule="exact"/>
        <w:rPr>
          <w:b/>
          <w:sz w:val="26"/>
          <w:szCs w:val="26"/>
        </w:rPr>
      </w:pPr>
      <w:r w:rsidRPr="00EC1BE3">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07"/>
        <w:gridCol w:w="900"/>
        <w:gridCol w:w="1822"/>
        <w:gridCol w:w="851"/>
      </w:tblGrid>
      <w:tr w:rsidR="00604564" w:rsidRPr="00EC1BE3" w:rsidTr="00580B48">
        <w:trPr>
          <w:trHeight w:val="911"/>
        </w:trPr>
        <w:tc>
          <w:tcPr>
            <w:tcW w:w="1276" w:type="dxa"/>
            <w:vAlign w:val="center"/>
          </w:tcPr>
          <w:p w:rsidR="00604564" w:rsidRPr="00EC1BE3" w:rsidRDefault="00604564" w:rsidP="00487A35">
            <w:pPr>
              <w:spacing w:line="400" w:lineRule="exact"/>
              <w:jc w:val="center"/>
              <w:rPr>
                <w:b/>
                <w:sz w:val="26"/>
                <w:szCs w:val="26"/>
              </w:rPr>
            </w:pPr>
            <w:r w:rsidRPr="00EC1BE3">
              <w:rPr>
                <w:b/>
                <w:sz w:val="26"/>
                <w:szCs w:val="26"/>
              </w:rPr>
              <w:t>Hình thức TC dạy học</w:t>
            </w:r>
          </w:p>
        </w:tc>
        <w:tc>
          <w:tcPr>
            <w:tcW w:w="4507" w:type="dxa"/>
            <w:vAlign w:val="center"/>
          </w:tcPr>
          <w:p w:rsidR="00604564" w:rsidRPr="00EC1BE3" w:rsidRDefault="00604564" w:rsidP="00487A35">
            <w:pPr>
              <w:spacing w:line="400" w:lineRule="exact"/>
              <w:jc w:val="center"/>
              <w:rPr>
                <w:b/>
                <w:sz w:val="26"/>
                <w:szCs w:val="26"/>
              </w:rPr>
            </w:pPr>
            <w:r w:rsidRPr="00EC1BE3">
              <w:rPr>
                <w:b/>
                <w:sz w:val="26"/>
                <w:szCs w:val="26"/>
              </w:rPr>
              <w:t>Nội dung</w:t>
            </w:r>
          </w:p>
        </w:tc>
        <w:tc>
          <w:tcPr>
            <w:tcW w:w="900" w:type="dxa"/>
            <w:vAlign w:val="center"/>
          </w:tcPr>
          <w:p w:rsidR="00604564" w:rsidRPr="00EC1BE3" w:rsidRDefault="00604564" w:rsidP="00487A35">
            <w:pPr>
              <w:spacing w:line="400" w:lineRule="exact"/>
              <w:jc w:val="center"/>
              <w:rPr>
                <w:b/>
                <w:sz w:val="26"/>
                <w:szCs w:val="26"/>
              </w:rPr>
            </w:pPr>
            <w:r w:rsidRPr="00EC1BE3">
              <w:rPr>
                <w:b/>
                <w:sz w:val="26"/>
                <w:szCs w:val="26"/>
              </w:rPr>
              <w:t>Thời gian</w:t>
            </w:r>
          </w:p>
          <w:p w:rsidR="00604564" w:rsidRPr="00EC1BE3" w:rsidRDefault="00604564" w:rsidP="00487A35">
            <w:pPr>
              <w:spacing w:line="400" w:lineRule="exact"/>
              <w:jc w:val="center"/>
              <w:rPr>
                <w:b/>
                <w:sz w:val="26"/>
                <w:szCs w:val="26"/>
              </w:rPr>
            </w:pPr>
            <w:r w:rsidRPr="00EC1BE3">
              <w:rPr>
                <w:b/>
                <w:sz w:val="26"/>
                <w:szCs w:val="26"/>
              </w:rPr>
              <w:t xml:space="preserve">(tiết) </w:t>
            </w:r>
          </w:p>
        </w:tc>
        <w:tc>
          <w:tcPr>
            <w:tcW w:w="1822" w:type="dxa"/>
            <w:vAlign w:val="center"/>
          </w:tcPr>
          <w:p w:rsidR="00604564" w:rsidRPr="00EC1BE3" w:rsidRDefault="00604564" w:rsidP="00487A35">
            <w:pPr>
              <w:spacing w:line="400" w:lineRule="exact"/>
              <w:jc w:val="center"/>
              <w:rPr>
                <w:b/>
                <w:sz w:val="26"/>
                <w:szCs w:val="26"/>
              </w:rPr>
            </w:pPr>
            <w:r w:rsidRPr="00EC1BE3">
              <w:rPr>
                <w:b/>
                <w:sz w:val="26"/>
                <w:szCs w:val="26"/>
              </w:rPr>
              <w:t>Yêu cầu SV chuẩn bị và địa chỉ tư liệu</w:t>
            </w:r>
          </w:p>
        </w:tc>
        <w:tc>
          <w:tcPr>
            <w:tcW w:w="851" w:type="dxa"/>
            <w:vAlign w:val="center"/>
          </w:tcPr>
          <w:p w:rsidR="00604564" w:rsidRPr="00EC1BE3" w:rsidRDefault="00604564" w:rsidP="00487A35">
            <w:pPr>
              <w:spacing w:line="400" w:lineRule="exact"/>
              <w:jc w:val="center"/>
              <w:rPr>
                <w:b/>
                <w:sz w:val="26"/>
                <w:szCs w:val="26"/>
              </w:rPr>
            </w:pPr>
            <w:r w:rsidRPr="00EC1BE3">
              <w:rPr>
                <w:b/>
                <w:sz w:val="26"/>
                <w:szCs w:val="26"/>
              </w:rPr>
              <w:t>Ghi chú</w:t>
            </w:r>
          </w:p>
        </w:tc>
      </w:tr>
      <w:tr w:rsidR="00604564" w:rsidRPr="00EC1BE3" w:rsidTr="00580B48">
        <w:tc>
          <w:tcPr>
            <w:tcW w:w="1276" w:type="dxa"/>
            <w:shd w:val="clear" w:color="auto" w:fill="F2F2F2"/>
            <w:vAlign w:val="center"/>
          </w:tcPr>
          <w:p w:rsidR="00604564" w:rsidRPr="00EC1BE3" w:rsidRDefault="00604564" w:rsidP="00487A35">
            <w:pPr>
              <w:snapToGrid w:val="0"/>
              <w:spacing w:line="400" w:lineRule="exact"/>
              <w:jc w:val="center"/>
              <w:rPr>
                <w:b/>
                <w:sz w:val="26"/>
                <w:szCs w:val="26"/>
              </w:rPr>
            </w:pPr>
            <w:r w:rsidRPr="00EC1BE3">
              <w:rPr>
                <w:b/>
                <w:sz w:val="26"/>
                <w:szCs w:val="26"/>
              </w:rPr>
              <w:t>Tuần 1</w:t>
            </w:r>
          </w:p>
        </w:tc>
        <w:tc>
          <w:tcPr>
            <w:tcW w:w="4507" w:type="dxa"/>
            <w:shd w:val="clear" w:color="auto" w:fill="F2F2F2"/>
            <w:vAlign w:val="center"/>
          </w:tcPr>
          <w:p w:rsidR="00604564" w:rsidRPr="00EC1BE3" w:rsidRDefault="00A63E77" w:rsidP="00487A35">
            <w:pPr>
              <w:snapToGrid w:val="0"/>
              <w:spacing w:line="400" w:lineRule="exact"/>
              <w:rPr>
                <w:b/>
                <w:sz w:val="26"/>
                <w:szCs w:val="26"/>
                <w:lang w:val="vi-VN"/>
              </w:rPr>
            </w:pPr>
            <w:r w:rsidRPr="00F43559">
              <w:rPr>
                <w:b/>
                <w:bCs/>
                <w:color w:val="000000"/>
              </w:rPr>
              <w:t xml:space="preserve">Chương </w:t>
            </w:r>
            <w:r>
              <w:rPr>
                <w:b/>
                <w:bCs/>
                <w:color w:val="000000"/>
              </w:rPr>
              <w:t>1</w:t>
            </w:r>
            <w:r w:rsidRPr="00F43559">
              <w:rPr>
                <w:b/>
                <w:bCs/>
                <w:color w:val="000000"/>
              </w:rPr>
              <w:t xml:space="preserve">: Tổng quan về </w:t>
            </w:r>
            <w:r>
              <w:rPr>
                <w:b/>
                <w:bCs/>
                <w:color w:val="000000"/>
              </w:rPr>
              <w:t>kế toán quản trị</w:t>
            </w:r>
            <w:r w:rsidRPr="00EC1BE3">
              <w:rPr>
                <w:b/>
                <w:sz w:val="26"/>
                <w:szCs w:val="26"/>
                <w:lang w:val="vi-VN"/>
              </w:rPr>
              <w:t xml:space="preserve"> </w:t>
            </w:r>
          </w:p>
        </w:tc>
        <w:tc>
          <w:tcPr>
            <w:tcW w:w="900" w:type="dxa"/>
            <w:shd w:val="clear" w:color="auto" w:fill="F2F2F2"/>
            <w:vAlign w:val="center"/>
          </w:tcPr>
          <w:p w:rsidR="00604564" w:rsidRPr="00EC1BE3" w:rsidRDefault="00604564" w:rsidP="00487A35">
            <w:pPr>
              <w:snapToGrid w:val="0"/>
              <w:spacing w:line="400" w:lineRule="exact"/>
              <w:ind w:left="-108" w:hanging="28"/>
              <w:jc w:val="center"/>
              <w:rPr>
                <w:b/>
                <w:sz w:val="26"/>
                <w:szCs w:val="26"/>
              </w:rPr>
            </w:pPr>
            <w:r w:rsidRPr="00EC1BE3">
              <w:rPr>
                <w:b/>
                <w:sz w:val="26"/>
                <w:szCs w:val="26"/>
              </w:rPr>
              <w:t>2</w:t>
            </w:r>
          </w:p>
        </w:tc>
        <w:tc>
          <w:tcPr>
            <w:tcW w:w="1822" w:type="dxa"/>
            <w:shd w:val="clear" w:color="auto" w:fill="F2F2F2"/>
            <w:vAlign w:val="center"/>
          </w:tcPr>
          <w:p w:rsidR="00604564" w:rsidRPr="00EC1BE3" w:rsidRDefault="00FB13AF"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p>
        </w:tc>
        <w:tc>
          <w:tcPr>
            <w:tcW w:w="851" w:type="dxa"/>
            <w:shd w:val="clear" w:color="auto" w:fill="F2F2F2"/>
            <w:vAlign w:val="center"/>
          </w:tcPr>
          <w:p w:rsidR="00604564" w:rsidRPr="00EC1BE3" w:rsidRDefault="00604564" w:rsidP="00487A35">
            <w:pPr>
              <w:snapToGrid w:val="0"/>
              <w:spacing w:line="400" w:lineRule="exact"/>
              <w:jc w:val="center"/>
              <w:rPr>
                <w:b/>
                <w:sz w:val="26"/>
                <w:szCs w:val="26"/>
              </w:rPr>
            </w:pPr>
          </w:p>
        </w:tc>
      </w:tr>
      <w:tr w:rsidR="00604564" w:rsidRPr="00EC1BE3" w:rsidTr="00580B48">
        <w:tc>
          <w:tcPr>
            <w:tcW w:w="1276" w:type="dxa"/>
            <w:vAlign w:val="center"/>
          </w:tcPr>
          <w:p w:rsidR="00604564" w:rsidRPr="00EC1BE3" w:rsidRDefault="00245893" w:rsidP="00487A35">
            <w:pPr>
              <w:spacing w:line="400" w:lineRule="exact"/>
              <w:jc w:val="center"/>
              <w:rPr>
                <w:sz w:val="26"/>
                <w:szCs w:val="26"/>
              </w:rPr>
            </w:pPr>
            <w:r>
              <w:rPr>
                <w:sz w:val="26"/>
                <w:szCs w:val="26"/>
              </w:rPr>
              <w:t>Lý thuyết</w:t>
            </w:r>
          </w:p>
        </w:tc>
        <w:tc>
          <w:tcPr>
            <w:tcW w:w="4507" w:type="dxa"/>
          </w:tcPr>
          <w:p w:rsidR="0038368D" w:rsidRDefault="0038368D" w:rsidP="00487A35">
            <w:pPr>
              <w:spacing w:line="400" w:lineRule="exact"/>
              <w:jc w:val="both"/>
              <w:rPr>
                <w:bCs/>
                <w:lang w:val="pt-BR"/>
              </w:rPr>
            </w:pPr>
            <w:r w:rsidRPr="00F43559">
              <w:rPr>
                <w:color w:val="000000"/>
              </w:rPr>
              <w:t>1.1. KHÁI NIỆM BẢN CHẤT KTQT TRONG DOANH NGHIỆP</w:t>
            </w:r>
            <w:r w:rsidRPr="00AB7E68">
              <w:rPr>
                <w:bCs/>
                <w:lang w:val="pt-BR"/>
              </w:rPr>
              <w:t xml:space="preserve"> </w:t>
            </w:r>
          </w:p>
          <w:p w:rsidR="00604564" w:rsidRDefault="0038368D" w:rsidP="00487A35">
            <w:pPr>
              <w:spacing w:line="400" w:lineRule="exact"/>
              <w:ind w:firstLine="720"/>
              <w:jc w:val="both"/>
              <w:rPr>
                <w:color w:val="000000"/>
              </w:rPr>
            </w:pPr>
            <w:r w:rsidRPr="00F43559">
              <w:rPr>
                <w:color w:val="000000"/>
              </w:rPr>
              <w:t>1.1.1. Khái niệm KTQT</w:t>
            </w:r>
          </w:p>
          <w:p w:rsidR="0038368D" w:rsidRDefault="0038368D" w:rsidP="00487A35">
            <w:pPr>
              <w:spacing w:line="400" w:lineRule="exact"/>
              <w:ind w:firstLine="720"/>
              <w:jc w:val="both"/>
              <w:rPr>
                <w:color w:val="000000"/>
              </w:rPr>
            </w:pPr>
            <w:r w:rsidRPr="00F43559">
              <w:rPr>
                <w:color w:val="000000"/>
              </w:rPr>
              <w:t>1.1.2. Bản chất KTQT trong DN</w:t>
            </w:r>
          </w:p>
          <w:p w:rsidR="0038368D" w:rsidRDefault="0038368D" w:rsidP="00487A35">
            <w:pPr>
              <w:spacing w:line="400" w:lineRule="exact"/>
              <w:ind w:firstLine="5"/>
              <w:jc w:val="both"/>
              <w:rPr>
                <w:color w:val="000000"/>
              </w:rPr>
            </w:pPr>
            <w:r w:rsidRPr="00F43559">
              <w:rPr>
                <w:color w:val="000000"/>
              </w:rPr>
              <w:t xml:space="preserve">1.2. THÔNG TIN KTQT VỚI CHỨC </w:t>
            </w:r>
            <w:r w:rsidRPr="00F43559">
              <w:rPr>
                <w:color w:val="000000"/>
              </w:rPr>
              <w:lastRenderedPageBreak/>
              <w:t>NĂNG QUẢN LÝ TRONG DN</w:t>
            </w:r>
          </w:p>
          <w:p w:rsidR="008736DC" w:rsidRDefault="008736DC" w:rsidP="00487A35">
            <w:pPr>
              <w:spacing w:line="400" w:lineRule="exact"/>
              <w:ind w:firstLine="5"/>
              <w:jc w:val="both"/>
              <w:rPr>
                <w:color w:val="000000"/>
              </w:rPr>
            </w:pPr>
            <w:r w:rsidRPr="00F43559">
              <w:rPr>
                <w:color w:val="000000"/>
              </w:rPr>
              <w:t xml:space="preserve">1.3. ĐỐI TƯỢNG VÀ PHƯƠNG PHÁP </w:t>
            </w:r>
          </w:p>
          <w:p w:rsidR="008736DC" w:rsidRDefault="008736DC" w:rsidP="00487A35">
            <w:pPr>
              <w:spacing w:line="400" w:lineRule="exact"/>
              <w:ind w:firstLine="5"/>
              <w:jc w:val="both"/>
              <w:rPr>
                <w:color w:val="000000"/>
              </w:rPr>
            </w:pPr>
            <w:r w:rsidRPr="00F43559">
              <w:rPr>
                <w:color w:val="000000"/>
              </w:rPr>
              <w:t>NGHIÊN CỨU KTQT</w:t>
            </w:r>
          </w:p>
          <w:p w:rsidR="008736DC" w:rsidRDefault="008736DC" w:rsidP="00487A35">
            <w:pPr>
              <w:spacing w:line="400" w:lineRule="exact"/>
              <w:ind w:firstLine="5"/>
              <w:jc w:val="both"/>
              <w:rPr>
                <w:color w:val="000000"/>
              </w:rPr>
            </w:pPr>
            <w:r w:rsidRPr="00F43559">
              <w:rPr>
                <w:color w:val="000000"/>
              </w:rPr>
              <w:t>1.4. SO SÁNH KTQT VÀ KTTC</w:t>
            </w:r>
          </w:p>
          <w:p w:rsidR="008736DC" w:rsidRDefault="008736DC" w:rsidP="00487A35">
            <w:pPr>
              <w:spacing w:line="400" w:lineRule="exact"/>
              <w:ind w:firstLine="5"/>
              <w:jc w:val="both"/>
              <w:rPr>
                <w:color w:val="000000"/>
              </w:rPr>
            </w:pPr>
            <w:r w:rsidRPr="00F43559">
              <w:rPr>
                <w:color w:val="000000"/>
              </w:rPr>
              <w:t>1.5. SỰ CẦN THIẾT, YÊU CẦU, NHIỆM VỤ TỔ CHỨC KTQT TRONG DN</w:t>
            </w:r>
          </w:p>
          <w:p w:rsidR="008736DC" w:rsidRPr="008736DC" w:rsidRDefault="008736DC" w:rsidP="00487A35">
            <w:pPr>
              <w:spacing w:line="400" w:lineRule="exact"/>
              <w:ind w:firstLine="5"/>
              <w:jc w:val="both"/>
              <w:rPr>
                <w:color w:val="000000"/>
              </w:rPr>
            </w:pPr>
            <w:r w:rsidRPr="00F43559">
              <w:rPr>
                <w:color w:val="000000"/>
              </w:rPr>
              <w:t>1.6. TỔ CHƯC KTQT TRONG DN</w:t>
            </w:r>
          </w:p>
        </w:tc>
        <w:tc>
          <w:tcPr>
            <w:tcW w:w="900" w:type="dxa"/>
            <w:vAlign w:val="center"/>
          </w:tcPr>
          <w:p w:rsidR="00604564" w:rsidRPr="00EC1BE3" w:rsidRDefault="00AB7E68" w:rsidP="00487A35">
            <w:pPr>
              <w:spacing w:line="400" w:lineRule="exact"/>
              <w:jc w:val="center"/>
              <w:rPr>
                <w:sz w:val="26"/>
                <w:szCs w:val="26"/>
              </w:rPr>
            </w:pPr>
            <w:r>
              <w:rPr>
                <w:sz w:val="26"/>
                <w:szCs w:val="26"/>
              </w:rPr>
              <w:lastRenderedPageBreak/>
              <w:t>02</w:t>
            </w:r>
          </w:p>
        </w:tc>
        <w:tc>
          <w:tcPr>
            <w:tcW w:w="1822" w:type="dxa"/>
          </w:tcPr>
          <w:p w:rsidR="00604564" w:rsidRPr="00FF785C" w:rsidRDefault="00604564" w:rsidP="00487A35">
            <w:pPr>
              <w:snapToGrid w:val="0"/>
              <w:spacing w:line="400" w:lineRule="exact"/>
              <w:rPr>
                <w:sz w:val="26"/>
                <w:szCs w:val="26"/>
              </w:rPr>
            </w:pPr>
          </w:p>
        </w:tc>
        <w:tc>
          <w:tcPr>
            <w:tcW w:w="851" w:type="dxa"/>
          </w:tcPr>
          <w:p w:rsidR="00604564" w:rsidRPr="00EC1BE3" w:rsidRDefault="00604564" w:rsidP="00487A35">
            <w:pPr>
              <w:snapToGrid w:val="0"/>
              <w:spacing w:line="400" w:lineRule="exact"/>
              <w:rPr>
                <w:b/>
                <w:sz w:val="26"/>
                <w:szCs w:val="26"/>
              </w:rPr>
            </w:pPr>
          </w:p>
        </w:tc>
      </w:tr>
      <w:tr w:rsidR="008736DC" w:rsidRPr="00EC1BE3" w:rsidTr="00580B48">
        <w:tc>
          <w:tcPr>
            <w:tcW w:w="1276" w:type="dxa"/>
            <w:vAlign w:val="center"/>
          </w:tcPr>
          <w:p w:rsidR="008736DC" w:rsidRDefault="008736DC" w:rsidP="00487A35">
            <w:pPr>
              <w:spacing w:line="400" w:lineRule="exact"/>
              <w:jc w:val="center"/>
              <w:rPr>
                <w:sz w:val="26"/>
                <w:szCs w:val="26"/>
              </w:rPr>
            </w:pPr>
            <w:r>
              <w:rPr>
                <w:sz w:val="26"/>
                <w:szCs w:val="26"/>
              </w:rPr>
              <w:lastRenderedPageBreak/>
              <w:t>Tự học</w:t>
            </w:r>
          </w:p>
        </w:tc>
        <w:tc>
          <w:tcPr>
            <w:tcW w:w="4507" w:type="dxa"/>
          </w:tcPr>
          <w:p w:rsidR="008736DC" w:rsidRPr="00F43559" w:rsidRDefault="008736DC" w:rsidP="00487A35">
            <w:pPr>
              <w:spacing w:line="400" w:lineRule="exact"/>
              <w:jc w:val="both"/>
              <w:rPr>
                <w:color w:val="000000"/>
              </w:rPr>
            </w:pPr>
            <w:r w:rsidRPr="00F43559">
              <w:rPr>
                <w:color w:val="000000"/>
              </w:rPr>
              <w:t>1.7. MÔ HÌNH TỔ CHỨC BỘ MÁY KTQT TRONG DN</w:t>
            </w:r>
          </w:p>
        </w:tc>
        <w:tc>
          <w:tcPr>
            <w:tcW w:w="900" w:type="dxa"/>
            <w:vAlign w:val="center"/>
          </w:tcPr>
          <w:p w:rsidR="008736DC" w:rsidRDefault="008736DC" w:rsidP="00487A35">
            <w:pPr>
              <w:spacing w:line="400" w:lineRule="exact"/>
              <w:jc w:val="center"/>
              <w:rPr>
                <w:sz w:val="26"/>
                <w:szCs w:val="26"/>
              </w:rPr>
            </w:pPr>
          </w:p>
        </w:tc>
        <w:tc>
          <w:tcPr>
            <w:tcW w:w="1822" w:type="dxa"/>
          </w:tcPr>
          <w:p w:rsidR="008736DC" w:rsidRPr="00FF785C" w:rsidRDefault="008736DC" w:rsidP="00487A35">
            <w:pPr>
              <w:snapToGrid w:val="0"/>
              <w:spacing w:line="400" w:lineRule="exact"/>
              <w:rPr>
                <w:sz w:val="26"/>
                <w:szCs w:val="26"/>
              </w:rPr>
            </w:pPr>
          </w:p>
        </w:tc>
        <w:tc>
          <w:tcPr>
            <w:tcW w:w="851" w:type="dxa"/>
          </w:tcPr>
          <w:p w:rsidR="008736DC" w:rsidRPr="00EC1BE3" w:rsidRDefault="008736DC" w:rsidP="00487A35">
            <w:pPr>
              <w:snapToGrid w:val="0"/>
              <w:spacing w:line="400" w:lineRule="exact"/>
              <w:rPr>
                <w:b/>
                <w:sz w:val="26"/>
                <w:szCs w:val="26"/>
              </w:rPr>
            </w:pPr>
          </w:p>
        </w:tc>
      </w:tr>
      <w:tr w:rsidR="00604564" w:rsidRPr="00EC1BE3" w:rsidTr="00580B48">
        <w:tc>
          <w:tcPr>
            <w:tcW w:w="1276" w:type="dxa"/>
            <w:vAlign w:val="center"/>
          </w:tcPr>
          <w:p w:rsidR="00604564" w:rsidRPr="00EC1BE3" w:rsidRDefault="00604564" w:rsidP="00487A35">
            <w:pPr>
              <w:spacing w:line="400" w:lineRule="exact"/>
              <w:jc w:val="center"/>
              <w:rPr>
                <w:sz w:val="26"/>
                <w:szCs w:val="26"/>
              </w:rPr>
            </w:pPr>
            <w:r w:rsidRPr="00EC1BE3">
              <w:rPr>
                <w:sz w:val="26"/>
                <w:szCs w:val="26"/>
              </w:rPr>
              <w:t>Kiểm tra</w:t>
            </w:r>
          </w:p>
          <w:p w:rsidR="00604564" w:rsidRPr="00EC1BE3" w:rsidRDefault="00604564" w:rsidP="00487A35">
            <w:pPr>
              <w:spacing w:line="400" w:lineRule="exact"/>
              <w:jc w:val="center"/>
              <w:rPr>
                <w:sz w:val="26"/>
                <w:szCs w:val="26"/>
              </w:rPr>
            </w:pPr>
            <w:r w:rsidRPr="00EC1BE3">
              <w:rPr>
                <w:sz w:val="26"/>
                <w:szCs w:val="26"/>
              </w:rPr>
              <w:t>Đánh giá</w:t>
            </w:r>
          </w:p>
        </w:tc>
        <w:tc>
          <w:tcPr>
            <w:tcW w:w="4507" w:type="dxa"/>
            <w:vAlign w:val="center"/>
          </w:tcPr>
          <w:p w:rsidR="00604564" w:rsidRPr="00EC1BE3" w:rsidRDefault="0080761A" w:rsidP="00487A35">
            <w:pPr>
              <w:spacing w:line="400" w:lineRule="exact"/>
              <w:jc w:val="center"/>
              <w:rPr>
                <w:sz w:val="26"/>
                <w:szCs w:val="26"/>
              </w:rPr>
            </w:pPr>
            <w:r>
              <w:rPr>
                <w:sz w:val="26"/>
                <w:szCs w:val="26"/>
              </w:rPr>
              <w:t xml:space="preserve">So sánh kế toán </w:t>
            </w:r>
            <w:r w:rsidR="0094113F">
              <w:rPr>
                <w:sz w:val="26"/>
                <w:szCs w:val="26"/>
              </w:rPr>
              <w:t>quản trị</w:t>
            </w:r>
            <w:r>
              <w:rPr>
                <w:sz w:val="26"/>
                <w:szCs w:val="26"/>
              </w:rPr>
              <w:t xml:space="preserve"> và kế toán tài chính</w:t>
            </w:r>
          </w:p>
        </w:tc>
        <w:tc>
          <w:tcPr>
            <w:tcW w:w="900" w:type="dxa"/>
            <w:vAlign w:val="center"/>
          </w:tcPr>
          <w:p w:rsidR="00604564" w:rsidRPr="00EC1BE3" w:rsidRDefault="00604564" w:rsidP="00487A35">
            <w:pPr>
              <w:spacing w:line="400" w:lineRule="exact"/>
              <w:jc w:val="center"/>
              <w:rPr>
                <w:sz w:val="26"/>
                <w:szCs w:val="26"/>
              </w:rPr>
            </w:pPr>
          </w:p>
        </w:tc>
        <w:tc>
          <w:tcPr>
            <w:tcW w:w="1822" w:type="dxa"/>
            <w:vAlign w:val="center"/>
          </w:tcPr>
          <w:p w:rsidR="00604564" w:rsidRPr="00EC1BE3" w:rsidRDefault="00604564" w:rsidP="00487A35">
            <w:pPr>
              <w:spacing w:line="400" w:lineRule="exact"/>
              <w:jc w:val="center"/>
              <w:rPr>
                <w:sz w:val="26"/>
                <w:szCs w:val="26"/>
              </w:rPr>
            </w:pPr>
          </w:p>
        </w:tc>
        <w:tc>
          <w:tcPr>
            <w:tcW w:w="851" w:type="dxa"/>
          </w:tcPr>
          <w:p w:rsidR="00604564" w:rsidRPr="00EC1BE3" w:rsidRDefault="00604564" w:rsidP="00487A35">
            <w:pPr>
              <w:spacing w:line="400" w:lineRule="exact"/>
              <w:rPr>
                <w:sz w:val="26"/>
                <w:szCs w:val="26"/>
              </w:rPr>
            </w:pPr>
          </w:p>
        </w:tc>
      </w:tr>
      <w:tr w:rsidR="0080761A" w:rsidRPr="00EC1BE3" w:rsidTr="009E0048">
        <w:tc>
          <w:tcPr>
            <w:tcW w:w="1276" w:type="dxa"/>
            <w:shd w:val="clear" w:color="auto" w:fill="F2F2F2"/>
            <w:vAlign w:val="center"/>
          </w:tcPr>
          <w:p w:rsidR="0080761A" w:rsidRPr="00EC1BE3" w:rsidRDefault="0080761A" w:rsidP="00487A35">
            <w:pPr>
              <w:spacing w:line="400" w:lineRule="exact"/>
              <w:jc w:val="center"/>
              <w:rPr>
                <w:b/>
                <w:sz w:val="26"/>
                <w:szCs w:val="26"/>
              </w:rPr>
            </w:pPr>
            <w:r w:rsidRPr="00EC1BE3">
              <w:rPr>
                <w:b/>
                <w:sz w:val="26"/>
                <w:szCs w:val="26"/>
              </w:rPr>
              <w:t xml:space="preserve">Tuần </w:t>
            </w:r>
            <w:r>
              <w:rPr>
                <w:b/>
                <w:sz w:val="26"/>
                <w:szCs w:val="26"/>
              </w:rPr>
              <w:t>2</w:t>
            </w:r>
          </w:p>
        </w:tc>
        <w:tc>
          <w:tcPr>
            <w:tcW w:w="4507" w:type="dxa"/>
            <w:shd w:val="clear" w:color="auto" w:fill="F2F2F2"/>
            <w:vAlign w:val="center"/>
          </w:tcPr>
          <w:p w:rsidR="0080761A" w:rsidRPr="0080761A" w:rsidRDefault="0094113F" w:rsidP="00487A35">
            <w:pPr>
              <w:snapToGrid w:val="0"/>
              <w:spacing w:line="400" w:lineRule="exact"/>
              <w:rPr>
                <w:b/>
                <w:sz w:val="26"/>
                <w:szCs w:val="26"/>
              </w:rPr>
            </w:pPr>
            <w:r w:rsidRPr="00F43559">
              <w:rPr>
                <w:b/>
                <w:bCs/>
                <w:color w:val="000000"/>
              </w:rPr>
              <w:t xml:space="preserve">Chương </w:t>
            </w:r>
            <w:r>
              <w:rPr>
                <w:b/>
                <w:bCs/>
                <w:color w:val="000000"/>
              </w:rPr>
              <w:t>2</w:t>
            </w:r>
            <w:r w:rsidRPr="00F43559">
              <w:rPr>
                <w:b/>
                <w:bCs/>
                <w:color w:val="000000"/>
              </w:rPr>
              <w:t>: Phân loại chi phí</w:t>
            </w:r>
          </w:p>
        </w:tc>
        <w:tc>
          <w:tcPr>
            <w:tcW w:w="900" w:type="dxa"/>
            <w:shd w:val="clear" w:color="auto" w:fill="F2F2F2"/>
            <w:vAlign w:val="center"/>
          </w:tcPr>
          <w:p w:rsidR="0080761A" w:rsidRPr="00EC1BE3" w:rsidRDefault="0080761A"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80761A" w:rsidRPr="00EC1BE3" w:rsidRDefault="0080761A"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p>
        </w:tc>
        <w:tc>
          <w:tcPr>
            <w:tcW w:w="851" w:type="dxa"/>
            <w:shd w:val="clear" w:color="auto" w:fill="F2F2F2"/>
          </w:tcPr>
          <w:p w:rsidR="0080761A" w:rsidRPr="00EC1BE3" w:rsidRDefault="0080761A" w:rsidP="00487A35">
            <w:pPr>
              <w:spacing w:line="400" w:lineRule="exact"/>
              <w:rPr>
                <w:b/>
                <w:sz w:val="26"/>
                <w:szCs w:val="26"/>
              </w:rPr>
            </w:pPr>
          </w:p>
        </w:tc>
      </w:tr>
      <w:tr w:rsidR="001C25C8" w:rsidRPr="00EC1BE3" w:rsidTr="0098680D">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1C25C8" w:rsidP="00487A35">
            <w:pPr>
              <w:spacing w:line="400" w:lineRule="exact"/>
              <w:rPr>
                <w:color w:val="000000"/>
              </w:rPr>
            </w:pPr>
            <w:r w:rsidRPr="00F43559">
              <w:rPr>
                <w:color w:val="000000"/>
              </w:rPr>
              <w:t>2.1. KHÁI QUÁT CHI PHÍ</w:t>
            </w:r>
          </w:p>
          <w:p w:rsidR="001C25C8" w:rsidRDefault="001C25C8" w:rsidP="00487A35">
            <w:pPr>
              <w:spacing w:line="400" w:lineRule="exact"/>
              <w:rPr>
                <w:color w:val="000000"/>
              </w:rPr>
            </w:pPr>
            <w:r w:rsidRPr="00F43559">
              <w:rPr>
                <w:color w:val="000000"/>
              </w:rPr>
              <w:t>2.1.1. Bản chất kinh tế của chi phí</w:t>
            </w:r>
          </w:p>
          <w:p w:rsidR="001C25C8" w:rsidRDefault="001C25C8" w:rsidP="00487A35">
            <w:pPr>
              <w:spacing w:line="400" w:lineRule="exact"/>
              <w:rPr>
                <w:color w:val="000000"/>
              </w:rPr>
            </w:pPr>
            <w:r w:rsidRPr="00F43559">
              <w:rPr>
                <w:color w:val="000000"/>
              </w:rPr>
              <w:t>2.1.2. Khái niệm về chi phí dưới góc độ kế toán tài chính</w:t>
            </w:r>
          </w:p>
          <w:p w:rsidR="001C25C8" w:rsidRDefault="001C25C8" w:rsidP="00487A35">
            <w:pPr>
              <w:spacing w:line="400" w:lineRule="exact"/>
              <w:rPr>
                <w:color w:val="000000"/>
              </w:rPr>
            </w:pPr>
            <w:r w:rsidRPr="00F43559">
              <w:rPr>
                <w:color w:val="000000"/>
              </w:rPr>
              <w:t>2.1.3. Khái niệm về chi phí dưới góc độ kế toán quản trị</w:t>
            </w:r>
          </w:p>
          <w:p w:rsidR="00307BF1" w:rsidRDefault="00307BF1" w:rsidP="00487A35">
            <w:pPr>
              <w:spacing w:line="400" w:lineRule="exact"/>
              <w:rPr>
                <w:color w:val="000000"/>
              </w:rPr>
            </w:pPr>
            <w:r w:rsidRPr="00F43559">
              <w:rPr>
                <w:color w:val="000000"/>
              </w:rPr>
              <w:t>2.2.PHÂN LOẠI CHI PHÍ</w:t>
            </w:r>
          </w:p>
          <w:p w:rsidR="00307BF1" w:rsidRDefault="00307BF1" w:rsidP="00487A35">
            <w:pPr>
              <w:spacing w:line="400" w:lineRule="exact"/>
              <w:rPr>
                <w:color w:val="000000"/>
              </w:rPr>
            </w:pPr>
            <w:r w:rsidRPr="00F43559">
              <w:rPr>
                <w:color w:val="000000"/>
              </w:rPr>
              <w:t>2.2.1. Phân loại CP theo chức năng hoạt động</w:t>
            </w:r>
          </w:p>
          <w:p w:rsidR="00307BF1" w:rsidRDefault="00307BF1" w:rsidP="00487A35">
            <w:pPr>
              <w:spacing w:line="400" w:lineRule="exact"/>
              <w:rPr>
                <w:color w:val="000000"/>
              </w:rPr>
            </w:pPr>
            <w:r w:rsidRPr="00F43559">
              <w:rPr>
                <w:color w:val="000000"/>
              </w:rPr>
              <w:t>2.2.2. Phân loại CP theo thời kỳ xác định lợi nhuận</w:t>
            </w:r>
          </w:p>
          <w:p w:rsidR="00307BF1" w:rsidRPr="00F43559" w:rsidRDefault="00307BF1" w:rsidP="00487A35">
            <w:pPr>
              <w:spacing w:line="400" w:lineRule="exact"/>
              <w:rPr>
                <w:color w:val="000000"/>
              </w:rPr>
            </w:pPr>
            <w:r w:rsidRPr="00F43559">
              <w:rPr>
                <w:color w:val="000000"/>
              </w:rPr>
              <w:t>2.2.3. Phân loại CP theo mối quan hệ với đối tượng chịu CP</w:t>
            </w:r>
          </w:p>
        </w:tc>
        <w:tc>
          <w:tcPr>
            <w:tcW w:w="900" w:type="dxa"/>
            <w:vAlign w:val="center"/>
          </w:tcPr>
          <w:p w:rsidR="001C25C8" w:rsidRPr="00EC1BE3" w:rsidRDefault="001C25C8" w:rsidP="00487A35">
            <w:pPr>
              <w:spacing w:line="400" w:lineRule="exact"/>
              <w:jc w:val="center"/>
              <w:rPr>
                <w:sz w:val="26"/>
                <w:szCs w:val="26"/>
              </w:rPr>
            </w:pPr>
          </w:p>
        </w:tc>
        <w:tc>
          <w:tcPr>
            <w:tcW w:w="1822" w:type="dxa"/>
          </w:tcPr>
          <w:p w:rsidR="001C25C8" w:rsidRPr="00FF785C" w:rsidRDefault="001C25C8" w:rsidP="00487A35">
            <w:pPr>
              <w:snapToGrid w:val="0"/>
              <w:spacing w:line="400" w:lineRule="exact"/>
              <w:rPr>
                <w:sz w:val="26"/>
                <w:szCs w:val="26"/>
              </w:rPr>
            </w:pPr>
          </w:p>
        </w:tc>
        <w:tc>
          <w:tcPr>
            <w:tcW w:w="851" w:type="dxa"/>
          </w:tcPr>
          <w:p w:rsidR="001C25C8" w:rsidRPr="00EC1BE3" w:rsidRDefault="001C25C8" w:rsidP="00487A35">
            <w:pPr>
              <w:snapToGrid w:val="0"/>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FD5B16" w:rsidP="00487A35">
            <w:pPr>
              <w:spacing w:line="400" w:lineRule="exact"/>
              <w:ind w:left="-137"/>
              <w:jc w:val="both"/>
              <w:rPr>
                <w:sz w:val="26"/>
                <w:szCs w:val="26"/>
              </w:rPr>
            </w:pPr>
            <w:r w:rsidRPr="00EC5E2C">
              <w:rPr>
                <w:sz w:val="26"/>
                <w:szCs w:val="26"/>
              </w:rPr>
              <w:t xml:space="preserve">Qua tìm hiểu thực tế, em hãy liệt kê các loại chi phí tại doanh nghiệp cụ thể (chi tiết đến các tiểu mục chi phí), từ đó phân loại chúng theo tiêu thức: Chức năng hoạt động, Thời kỳ xác định lợi nhuận </w:t>
            </w: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3</w:t>
            </w:r>
          </w:p>
        </w:tc>
        <w:tc>
          <w:tcPr>
            <w:tcW w:w="4507" w:type="dxa"/>
            <w:shd w:val="clear" w:color="auto" w:fill="F2F2F2"/>
            <w:vAlign w:val="center"/>
          </w:tcPr>
          <w:p w:rsidR="001C25C8" w:rsidRPr="0080761A" w:rsidRDefault="001C25C8" w:rsidP="00487A35">
            <w:pPr>
              <w:snapToGrid w:val="0"/>
              <w:spacing w:line="400" w:lineRule="exact"/>
              <w:rPr>
                <w:b/>
                <w:sz w:val="26"/>
                <w:szCs w:val="26"/>
              </w:rPr>
            </w:pPr>
            <w:r w:rsidRPr="00F43559">
              <w:rPr>
                <w:b/>
                <w:bCs/>
                <w:color w:val="000000"/>
              </w:rPr>
              <w:t xml:space="preserve">Chương </w:t>
            </w:r>
            <w:r>
              <w:rPr>
                <w:b/>
                <w:bCs/>
                <w:color w:val="000000"/>
              </w:rPr>
              <w:t>2</w:t>
            </w:r>
            <w:r w:rsidRPr="00F43559">
              <w:rPr>
                <w:b/>
                <w:bCs/>
                <w:color w:val="000000"/>
              </w:rPr>
              <w:t>: Phân loại chi phí</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Pr="001A10E3" w:rsidRDefault="00307BF1" w:rsidP="00487A35">
            <w:pPr>
              <w:tabs>
                <w:tab w:val="left" w:pos="13680"/>
              </w:tabs>
              <w:spacing w:line="400" w:lineRule="exact"/>
              <w:jc w:val="both"/>
              <w:rPr>
                <w:bCs/>
                <w:lang w:val="nl-NL"/>
              </w:rPr>
            </w:pPr>
            <w:r w:rsidRPr="00F43559">
              <w:rPr>
                <w:color w:val="000000"/>
              </w:rPr>
              <w:t>2.2.4.  Phân loại CP theo cách ứng xử CP.</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96194F" w:rsidP="00487A35">
            <w:pPr>
              <w:spacing w:line="400" w:lineRule="exact"/>
              <w:jc w:val="center"/>
              <w:rPr>
                <w:sz w:val="26"/>
                <w:szCs w:val="26"/>
              </w:rPr>
            </w:pPr>
            <w:r>
              <w:rPr>
                <w:sz w:val="26"/>
                <w:szCs w:val="26"/>
              </w:rPr>
              <w:t>Bài tập 1,2,3 trong tập bài giảng</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lastRenderedPageBreak/>
              <w:t>Tự học</w:t>
            </w:r>
          </w:p>
        </w:tc>
        <w:tc>
          <w:tcPr>
            <w:tcW w:w="4507" w:type="dxa"/>
            <w:vAlign w:val="center"/>
          </w:tcPr>
          <w:p w:rsidR="001C25C8" w:rsidRPr="008160BB" w:rsidRDefault="0096194F" w:rsidP="00487A35">
            <w:pPr>
              <w:tabs>
                <w:tab w:val="left" w:pos="540"/>
                <w:tab w:val="left" w:pos="13680"/>
              </w:tabs>
              <w:spacing w:line="400" w:lineRule="exact"/>
              <w:ind w:hanging="137"/>
              <w:jc w:val="both"/>
              <w:rPr>
                <w:bCs/>
                <w:iCs/>
                <w:lang w:val="nl-NL"/>
              </w:rPr>
            </w:pPr>
            <w:r w:rsidRPr="00F43559">
              <w:rPr>
                <w:color w:val="000000"/>
              </w:rPr>
              <w:t>2.2.5. Các cách phân loại khác</w:t>
            </w: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4</w:t>
            </w:r>
          </w:p>
        </w:tc>
        <w:tc>
          <w:tcPr>
            <w:tcW w:w="4507" w:type="dxa"/>
            <w:shd w:val="clear" w:color="auto" w:fill="F2F2F2"/>
            <w:vAlign w:val="center"/>
          </w:tcPr>
          <w:p w:rsidR="001C25C8" w:rsidRPr="0080761A" w:rsidRDefault="001C25C8" w:rsidP="00487A35">
            <w:pPr>
              <w:snapToGrid w:val="0"/>
              <w:spacing w:line="400" w:lineRule="exact"/>
              <w:rPr>
                <w:b/>
                <w:sz w:val="26"/>
                <w:szCs w:val="26"/>
              </w:rPr>
            </w:pPr>
            <w:r w:rsidRPr="00F43559">
              <w:rPr>
                <w:b/>
                <w:bCs/>
                <w:color w:val="000000"/>
              </w:rPr>
              <w:t xml:space="preserve">Chương </w:t>
            </w:r>
            <w:r>
              <w:rPr>
                <w:b/>
                <w:bCs/>
                <w:color w:val="000000"/>
              </w:rPr>
              <w:t>2</w:t>
            </w:r>
            <w:r w:rsidRPr="00F43559">
              <w:rPr>
                <w:b/>
                <w:bCs/>
                <w:color w:val="000000"/>
              </w:rPr>
              <w:t>: Phân loại chi phí</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96194F" w:rsidP="00487A35">
            <w:pPr>
              <w:spacing w:line="400" w:lineRule="exact"/>
              <w:jc w:val="center"/>
              <w:rPr>
                <w:sz w:val="26"/>
                <w:szCs w:val="26"/>
              </w:rPr>
            </w:pPr>
            <w:r>
              <w:rPr>
                <w:sz w:val="26"/>
                <w:szCs w:val="26"/>
              </w:rPr>
              <w:t>Bài tập</w:t>
            </w:r>
          </w:p>
        </w:tc>
        <w:tc>
          <w:tcPr>
            <w:tcW w:w="4507" w:type="dxa"/>
            <w:vAlign w:val="center"/>
          </w:tcPr>
          <w:p w:rsidR="001C25C8" w:rsidRPr="00701AB5" w:rsidRDefault="0096194F" w:rsidP="00487A35">
            <w:pPr>
              <w:tabs>
                <w:tab w:val="left" w:pos="540"/>
                <w:tab w:val="left" w:pos="720"/>
                <w:tab w:val="left" w:pos="900"/>
              </w:tabs>
              <w:spacing w:line="400" w:lineRule="exact"/>
              <w:ind w:firstLine="720"/>
              <w:jc w:val="both"/>
              <w:rPr>
                <w:bCs/>
                <w:iCs/>
                <w:lang w:val="pt-BR"/>
              </w:rPr>
            </w:pPr>
            <w:r>
              <w:rPr>
                <w:bCs/>
                <w:iCs/>
                <w:lang w:val="pt-BR"/>
              </w:rPr>
              <w:t>Bài tập trong tập bài giảng</w:t>
            </w:r>
          </w:p>
        </w:tc>
        <w:tc>
          <w:tcPr>
            <w:tcW w:w="900" w:type="dxa"/>
            <w:vAlign w:val="center"/>
          </w:tcPr>
          <w:p w:rsidR="001C25C8" w:rsidRPr="00EC1BE3" w:rsidRDefault="0096194F" w:rsidP="00487A35">
            <w:pPr>
              <w:spacing w:line="400" w:lineRule="exact"/>
              <w:jc w:val="center"/>
              <w:rPr>
                <w:sz w:val="26"/>
                <w:szCs w:val="26"/>
              </w:rPr>
            </w:pPr>
            <w:r>
              <w:rPr>
                <w:sz w:val="26"/>
                <w:szCs w:val="26"/>
              </w:rPr>
              <w:t>02</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701AB5" w:rsidRDefault="005C2E02" w:rsidP="00487A35">
            <w:pPr>
              <w:tabs>
                <w:tab w:val="left" w:pos="540"/>
                <w:tab w:val="left" w:pos="900"/>
              </w:tabs>
              <w:spacing w:line="400" w:lineRule="exact"/>
              <w:ind w:firstLine="720"/>
              <w:jc w:val="both"/>
              <w:rPr>
                <w:lang w:val="pt-BR"/>
              </w:rPr>
            </w:pPr>
            <w:r>
              <w:rPr>
                <w:lang w:val="pt-BR"/>
              </w:rPr>
              <w:t>Làm các câu hỏi trắc nghiệm</w:t>
            </w: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widowControl w:val="0"/>
              <w:tabs>
                <w:tab w:val="left" w:pos="9360"/>
              </w:tabs>
              <w:autoSpaceDE w:val="0"/>
              <w:autoSpaceDN w:val="0"/>
              <w:adjustRightInd w:val="0"/>
              <w:spacing w:line="400" w:lineRule="exact"/>
              <w:ind w:right="45" w:firstLine="720"/>
              <w:jc w:val="both"/>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5</w:t>
            </w:r>
          </w:p>
        </w:tc>
        <w:tc>
          <w:tcPr>
            <w:tcW w:w="4507" w:type="dxa"/>
            <w:shd w:val="clear" w:color="auto" w:fill="F2F2F2"/>
            <w:vAlign w:val="center"/>
          </w:tcPr>
          <w:p w:rsidR="001C25C8" w:rsidRPr="0080761A" w:rsidRDefault="008128BC" w:rsidP="00487A35">
            <w:pPr>
              <w:snapToGrid w:val="0"/>
              <w:spacing w:line="400" w:lineRule="exact"/>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714DBB" w:rsidP="00487A35">
            <w:pPr>
              <w:spacing w:line="400" w:lineRule="exact"/>
              <w:rPr>
                <w:lang w:eastAsia="vi-VN"/>
              </w:rPr>
            </w:pPr>
            <w:r w:rsidRPr="00F6250B">
              <w:rPr>
                <w:color w:val="000000"/>
              </w:rPr>
              <w:t>3</w:t>
            </w:r>
            <w:r w:rsidRPr="00F6250B">
              <w:rPr>
                <w:lang w:eastAsia="vi-VN"/>
              </w:rPr>
              <w:t>.1 Phương pháp xác định chi phí sản xuất sản phẩm truyền thống</w:t>
            </w:r>
          </w:p>
          <w:p w:rsidR="00714DBB" w:rsidRDefault="00714DBB" w:rsidP="00487A35">
            <w:pPr>
              <w:spacing w:line="400" w:lineRule="exact"/>
              <w:rPr>
                <w:lang w:eastAsia="vi-VN"/>
              </w:rPr>
            </w:pPr>
            <w:r w:rsidRPr="00F6250B">
              <w:rPr>
                <w:lang w:eastAsia="vi-VN"/>
              </w:rPr>
              <w:t>3.1.1 Phương pháp xác định chi phí sản xuất sản phẩm theo công việc</w:t>
            </w:r>
          </w:p>
          <w:p w:rsidR="00714DBB" w:rsidRPr="00EC1BE3" w:rsidRDefault="0033660A" w:rsidP="00487A35">
            <w:pPr>
              <w:spacing w:line="400" w:lineRule="exact"/>
              <w:rPr>
                <w:sz w:val="26"/>
                <w:szCs w:val="26"/>
              </w:rPr>
            </w:pPr>
            <w:r w:rsidRPr="00F6250B">
              <w:rPr>
                <w:lang w:eastAsia="vi-VN"/>
              </w:rPr>
              <w:t>3.1.2 Phương pháp xác định chi phí sản xuất sản phẩm theo quá trình sản xuất</w:t>
            </w:r>
          </w:p>
        </w:tc>
        <w:tc>
          <w:tcPr>
            <w:tcW w:w="900" w:type="dxa"/>
            <w:vAlign w:val="center"/>
          </w:tcPr>
          <w:p w:rsidR="001C25C8" w:rsidRPr="00EC1BE3" w:rsidRDefault="001C25C8" w:rsidP="00487A35">
            <w:pPr>
              <w:spacing w:line="400" w:lineRule="exact"/>
              <w:jc w:val="center"/>
              <w:rPr>
                <w:sz w:val="26"/>
                <w:szCs w:val="26"/>
              </w:rPr>
            </w:pPr>
            <w:r>
              <w:rPr>
                <w:sz w:val="26"/>
                <w:szCs w:val="26"/>
              </w:rPr>
              <w:t>0</w:t>
            </w:r>
            <w:r w:rsidR="00A636F4">
              <w:rPr>
                <w:sz w:val="26"/>
                <w:szCs w:val="26"/>
              </w:rPr>
              <w:t>2</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6</w:t>
            </w:r>
          </w:p>
        </w:tc>
        <w:tc>
          <w:tcPr>
            <w:tcW w:w="4507" w:type="dxa"/>
            <w:shd w:val="clear" w:color="auto" w:fill="F2F2F2"/>
            <w:vAlign w:val="center"/>
          </w:tcPr>
          <w:p w:rsidR="001C25C8" w:rsidRPr="0080761A" w:rsidRDefault="008128BC" w:rsidP="00487A35">
            <w:pPr>
              <w:snapToGrid w:val="0"/>
              <w:spacing w:line="400" w:lineRule="exact"/>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33660A" w:rsidP="00487A35">
            <w:pPr>
              <w:tabs>
                <w:tab w:val="left" w:pos="540"/>
                <w:tab w:val="left" w:pos="13680"/>
              </w:tabs>
              <w:spacing w:line="400" w:lineRule="exact"/>
              <w:ind w:firstLine="720"/>
              <w:jc w:val="both"/>
              <w:rPr>
                <w:lang w:eastAsia="vi-VN"/>
              </w:rPr>
            </w:pPr>
            <w:r w:rsidRPr="00F6250B">
              <w:rPr>
                <w:lang w:eastAsia="vi-VN"/>
              </w:rPr>
              <w:t>3.2 Phương pháp xác định chi phí sản xuất sản phẩm hiện đại</w:t>
            </w:r>
          </w:p>
          <w:p w:rsidR="0033660A" w:rsidRPr="008C0EDE" w:rsidRDefault="0033660A" w:rsidP="00487A35">
            <w:pPr>
              <w:tabs>
                <w:tab w:val="left" w:pos="540"/>
                <w:tab w:val="left" w:pos="13680"/>
              </w:tabs>
              <w:spacing w:line="400" w:lineRule="exact"/>
              <w:ind w:firstLine="720"/>
              <w:jc w:val="both"/>
              <w:rPr>
                <w:bCs/>
                <w:iCs/>
                <w:lang w:val="pt-BR"/>
              </w:rPr>
            </w:pPr>
            <w:r w:rsidRPr="00F6250B">
              <w:rPr>
                <w:lang w:eastAsia="vi-VN"/>
              </w:rPr>
              <w:t>3.2.1 Phương pháp xác định chi phí sản xuất sản phẩm theo mô hình mục tiêu</w:t>
            </w:r>
          </w:p>
        </w:tc>
        <w:tc>
          <w:tcPr>
            <w:tcW w:w="900" w:type="dxa"/>
            <w:vAlign w:val="center"/>
          </w:tcPr>
          <w:p w:rsidR="001C25C8" w:rsidRPr="00EC1BE3" w:rsidRDefault="001C25C8" w:rsidP="00487A35">
            <w:pPr>
              <w:spacing w:line="400" w:lineRule="exact"/>
              <w:jc w:val="center"/>
              <w:rPr>
                <w:sz w:val="26"/>
                <w:szCs w:val="26"/>
              </w:rPr>
            </w:pPr>
            <w:r>
              <w:rPr>
                <w:sz w:val="26"/>
                <w:szCs w:val="26"/>
              </w:rPr>
              <w:t>0</w:t>
            </w:r>
            <w:r w:rsidR="00A636F4">
              <w:rPr>
                <w:sz w:val="26"/>
                <w:szCs w:val="26"/>
              </w:rPr>
              <w:t>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A636F4" w:rsidRPr="00EC1BE3" w:rsidTr="00580B48">
        <w:tc>
          <w:tcPr>
            <w:tcW w:w="1276" w:type="dxa"/>
            <w:vAlign w:val="center"/>
          </w:tcPr>
          <w:p w:rsidR="00A636F4" w:rsidRDefault="00A636F4" w:rsidP="00487A35">
            <w:pPr>
              <w:spacing w:line="400" w:lineRule="exact"/>
              <w:jc w:val="center"/>
              <w:rPr>
                <w:sz w:val="26"/>
                <w:szCs w:val="26"/>
              </w:rPr>
            </w:pPr>
            <w:r>
              <w:rPr>
                <w:sz w:val="26"/>
                <w:szCs w:val="26"/>
              </w:rPr>
              <w:t>Bài tập</w:t>
            </w:r>
          </w:p>
        </w:tc>
        <w:tc>
          <w:tcPr>
            <w:tcW w:w="4507" w:type="dxa"/>
            <w:vAlign w:val="center"/>
          </w:tcPr>
          <w:p w:rsidR="00A636F4" w:rsidRPr="008C0EDE" w:rsidRDefault="0033660A" w:rsidP="00487A35">
            <w:pPr>
              <w:tabs>
                <w:tab w:val="left" w:pos="540"/>
                <w:tab w:val="left" w:pos="13680"/>
              </w:tabs>
              <w:spacing w:line="400" w:lineRule="exact"/>
              <w:ind w:firstLine="720"/>
              <w:jc w:val="both"/>
              <w:rPr>
                <w:bCs/>
                <w:iCs/>
                <w:lang w:val="pt-BR"/>
              </w:rPr>
            </w:pPr>
            <w:r>
              <w:rPr>
                <w:bCs/>
                <w:iCs/>
                <w:lang w:val="pt-BR"/>
              </w:rPr>
              <w:t>Bài số 1</w:t>
            </w:r>
          </w:p>
        </w:tc>
        <w:tc>
          <w:tcPr>
            <w:tcW w:w="900" w:type="dxa"/>
            <w:vAlign w:val="center"/>
          </w:tcPr>
          <w:p w:rsidR="00A636F4" w:rsidRDefault="00A636F4" w:rsidP="00487A35">
            <w:pPr>
              <w:spacing w:line="400" w:lineRule="exact"/>
              <w:jc w:val="center"/>
              <w:rPr>
                <w:sz w:val="26"/>
                <w:szCs w:val="26"/>
              </w:rPr>
            </w:pPr>
            <w:r>
              <w:rPr>
                <w:sz w:val="26"/>
                <w:szCs w:val="26"/>
              </w:rPr>
              <w:t>01</w:t>
            </w:r>
          </w:p>
        </w:tc>
        <w:tc>
          <w:tcPr>
            <w:tcW w:w="1822" w:type="dxa"/>
            <w:vAlign w:val="center"/>
          </w:tcPr>
          <w:p w:rsidR="00A636F4" w:rsidRPr="00EC1BE3" w:rsidRDefault="00A636F4" w:rsidP="00487A35">
            <w:pPr>
              <w:spacing w:line="400" w:lineRule="exact"/>
              <w:jc w:val="center"/>
              <w:rPr>
                <w:sz w:val="26"/>
                <w:szCs w:val="26"/>
              </w:rPr>
            </w:pPr>
          </w:p>
        </w:tc>
        <w:tc>
          <w:tcPr>
            <w:tcW w:w="851" w:type="dxa"/>
          </w:tcPr>
          <w:p w:rsidR="00A636F4" w:rsidRPr="00EC1BE3" w:rsidRDefault="00A636F4"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8C0EDE" w:rsidRDefault="0033660A" w:rsidP="00487A35">
            <w:pPr>
              <w:tabs>
                <w:tab w:val="left" w:pos="900"/>
                <w:tab w:val="left" w:pos="13680"/>
              </w:tabs>
              <w:spacing w:line="400" w:lineRule="exact"/>
              <w:ind w:firstLine="720"/>
              <w:jc w:val="both"/>
              <w:rPr>
                <w:bCs/>
                <w:lang w:val="pt-BR"/>
              </w:rPr>
            </w:pPr>
            <w:r w:rsidRPr="00F6250B">
              <w:rPr>
                <w:lang w:eastAsia="vi-VN"/>
              </w:rPr>
              <w:t>3.2.2 Phương pháp xác định chi phí sản xuất sản phẩm dựa trên hoạt động</w:t>
            </w: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7</w:t>
            </w:r>
          </w:p>
        </w:tc>
        <w:tc>
          <w:tcPr>
            <w:tcW w:w="4507" w:type="dxa"/>
            <w:shd w:val="clear" w:color="auto" w:fill="F2F2F2"/>
            <w:vAlign w:val="center"/>
          </w:tcPr>
          <w:p w:rsidR="001C25C8" w:rsidRPr="0080761A" w:rsidRDefault="008128BC" w:rsidP="00487A35">
            <w:pPr>
              <w:snapToGrid w:val="0"/>
              <w:spacing w:line="400" w:lineRule="exact"/>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D87259" w:rsidP="00487A35">
            <w:pPr>
              <w:tabs>
                <w:tab w:val="left" w:pos="540"/>
                <w:tab w:val="left" w:pos="13680"/>
              </w:tabs>
              <w:spacing w:line="400" w:lineRule="exact"/>
              <w:ind w:hanging="137"/>
              <w:jc w:val="both"/>
              <w:rPr>
                <w:lang w:eastAsia="vi-VN"/>
              </w:rPr>
            </w:pPr>
            <w:r w:rsidRPr="00F6250B">
              <w:rPr>
                <w:lang w:eastAsia="vi-VN"/>
              </w:rPr>
              <w:t>3.3 Báo cáo sản xuất</w:t>
            </w:r>
          </w:p>
          <w:p w:rsidR="00D87259" w:rsidRDefault="00D87259" w:rsidP="00487A35">
            <w:pPr>
              <w:tabs>
                <w:tab w:val="left" w:pos="540"/>
                <w:tab w:val="left" w:pos="13680"/>
              </w:tabs>
              <w:spacing w:line="400" w:lineRule="exact"/>
              <w:ind w:hanging="137"/>
              <w:jc w:val="both"/>
              <w:rPr>
                <w:lang w:eastAsia="vi-VN"/>
              </w:rPr>
            </w:pPr>
            <w:r w:rsidRPr="00F6250B">
              <w:rPr>
                <w:lang w:eastAsia="vi-VN"/>
              </w:rPr>
              <w:t>3.3.1 Khái niệm và ý nghĩa của báo cáo sản xuất</w:t>
            </w:r>
          </w:p>
          <w:p w:rsidR="00D87259" w:rsidRPr="00AB0952" w:rsidRDefault="00D87259" w:rsidP="00487A35">
            <w:pPr>
              <w:tabs>
                <w:tab w:val="left" w:pos="540"/>
                <w:tab w:val="left" w:pos="13680"/>
              </w:tabs>
              <w:spacing w:line="400" w:lineRule="exact"/>
              <w:ind w:hanging="137"/>
              <w:jc w:val="both"/>
              <w:rPr>
                <w:bCs/>
                <w:iCs/>
                <w:lang w:val="nl-NL"/>
              </w:rPr>
            </w:pPr>
            <w:r w:rsidRPr="00F6250B">
              <w:rPr>
                <w:lang w:eastAsia="vi-VN"/>
              </w:rPr>
              <w:lastRenderedPageBreak/>
              <w:t>3.3.2 Nội dung</w:t>
            </w:r>
          </w:p>
        </w:tc>
        <w:tc>
          <w:tcPr>
            <w:tcW w:w="900" w:type="dxa"/>
            <w:vAlign w:val="center"/>
          </w:tcPr>
          <w:p w:rsidR="001C25C8" w:rsidRPr="00EC1BE3" w:rsidRDefault="001C25C8" w:rsidP="00487A35">
            <w:pPr>
              <w:spacing w:line="400" w:lineRule="exact"/>
              <w:jc w:val="center"/>
              <w:rPr>
                <w:sz w:val="26"/>
                <w:szCs w:val="26"/>
              </w:rPr>
            </w:pPr>
            <w:r>
              <w:rPr>
                <w:sz w:val="26"/>
                <w:szCs w:val="26"/>
              </w:rPr>
              <w:lastRenderedPageBreak/>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lastRenderedPageBreak/>
              <w:t>Bài tập</w:t>
            </w:r>
          </w:p>
        </w:tc>
        <w:tc>
          <w:tcPr>
            <w:tcW w:w="4507" w:type="dxa"/>
            <w:vAlign w:val="center"/>
          </w:tcPr>
          <w:p w:rsidR="001C25C8" w:rsidRPr="00EC1BE3" w:rsidRDefault="001C25C8" w:rsidP="00487A35">
            <w:pPr>
              <w:spacing w:line="400" w:lineRule="exact"/>
              <w:ind w:hanging="137"/>
              <w:jc w:val="center"/>
              <w:rPr>
                <w:sz w:val="26"/>
                <w:szCs w:val="26"/>
              </w:rPr>
            </w:pPr>
            <w:r>
              <w:rPr>
                <w:sz w:val="26"/>
                <w:szCs w:val="26"/>
              </w:rPr>
              <w:t xml:space="preserve">Số </w:t>
            </w:r>
            <w:r w:rsidR="00F11FC9">
              <w:rPr>
                <w:sz w:val="26"/>
                <w:szCs w:val="26"/>
              </w:rPr>
              <w:t>2</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r>
              <w:rPr>
                <w:sz w:val="26"/>
                <w:szCs w:val="26"/>
              </w:rPr>
              <w:t>Tự trả lời các câu hỏi trắc nghiệm</w:t>
            </w: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D87259" w:rsidRPr="00EC1BE3" w:rsidTr="009E0048">
        <w:tc>
          <w:tcPr>
            <w:tcW w:w="1276" w:type="dxa"/>
            <w:shd w:val="clear" w:color="auto" w:fill="F2F2F2"/>
            <w:vAlign w:val="center"/>
          </w:tcPr>
          <w:p w:rsidR="00D87259" w:rsidRPr="00EC1BE3" w:rsidRDefault="00D87259" w:rsidP="00487A35">
            <w:pPr>
              <w:spacing w:line="400" w:lineRule="exact"/>
              <w:jc w:val="center"/>
              <w:rPr>
                <w:b/>
                <w:sz w:val="26"/>
                <w:szCs w:val="26"/>
              </w:rPr>
            </w:pPr>
            <w:r w:rsidRPr="00EC1BE3">
              <w:rPr>
                <w:b/>
                <w:sz w:val="26"/>
                <w:szCs w:val="26"/>
              </w:rPr>
              <w:t xml:space="preserve">Tuần </w:t>
            </w:r>
            <w:r>
              <w:rPr>
                <w:b/>
                <w:sz w:val="26"/>
                <w:szCs w:val="26"/>
              </w:rPr>
              <w:t>8</w:t>
            </w:r>
          </w:p>
        </w:tc>
        <w:tc>
          <w:tcPr>
            <w:tcW w:w="4507" w:type="dxa"/>
            <w:shd w:val="clear" w:color="auto" w:fill="F2F2F2"/>
            <w:vAlign w:val="center"/>
          </w:tcPr>
          <w:p w:rsidR="00D87259" w:rsidRPr="0080761A" w:rsidRDefault="00D87259" w:rsidP="00487A35">
            <w:pPr>
              <w:snapToGrid w:val="0"/>
              <w:spacing w:line="400" w:lineRule="exact"/>
              <w:rPr>
                <w:b/>
                <w:sz w:val="26"/>
                <w:szCs w:val="26"/>
              </w:rPr>
            </w:pPr>
            <w:r>
              <w:rPr>
                <w:color w:val="000000"/>
              </w:rPr>
              <w:t>Chương 3: Các phương pháp xác định chi phí sản xuất</w:t>
            </w:r>
          </w:p>
        </w:tc>
        <w:tc>
          <w:tcPr>
            <w:tcW w:w="900" w:type="dxa"/>
            <w:shd w:val="clear" w:color="auto" w:fill="F2F2F2"/>
            <w:vAlign w:val="center"/>
          </w:tcPr>
          <w:p w:rsidR="00D87259" w:rsidRPr="00EC1BE3" w:rsidRDefault="00D87259"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D87259" w:rsidRPr="00EC1BE3" w:rsidRDefault="00D87259"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D87259" w:rsidRPr="00EC1BE3" w:rsidRDefault="00D87259"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Pr="00EC1BE3" w:rsidRDefault="00F11FC9" w:rsidP="00487A35">
            <w:pPr>
              <w:spacing w:line="400" w:lineRule="exact"/>
              <w:rPr>
                <w:sz w:val="26"/>
                <w:szCs w:val="26"/>
              </w:rPr>
            </w:pPr>
            <w:r w:rsidRPr="00F6250B">
              <w:rPr>
                <w:lang w:eastAsia="vi-VN"/>
              </w:rPr>
              <w:t>3.3.2 Nội dung</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F11FC9" w:rsidP="00487A35">
            <w:pPr>
              <w:spacing w:line="400" w:lineRule="exact"/>
              <w:rPr>
                <w:sz w:val="26"/>
                <w:szCs w:val="26"/>
              </w:rPr>
            </w:pPr>
            <w:r>
              <w:rPr>
                <w:sz w:val="26"/>
                <w:szCs w:val="26"/>
              </w:rPr>
              <w:t>Số 3</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D87259">
        <w:trPr>
          <w:trHeight w:val="70"/>
        </w:trPr>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9</w:t>
            </w:r>
          </w:p>
        </w:tc>
        <w:tc>
          <w:tcPr>
            <w:tcW w:w="4507" w:type="dxa"/>
            <w:shd w:val="clear" w:color="auto" w:fill="F2F2F2"/>
            <w:vAlign w:val="center"/>
          </w:tcPr>
          <w:p w:rsidR="001C25C8" w:rsidRPr="0080761A" w:rsidRDefault="008128BC" w:rsidP="00487A35">
            <w:pPr>
              <w:snapToGrid w:val="0"/>
              <w:spacing w:line="400" w:lineRule="exact"/>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1C25C8" w:rsidP="00487A35">
            <w:pPr>
              <w:spacing w:line="400" w:lineRule="exact"/>
              <w:jc w:val="center"/>
              <w:rPr>
                <w:sz w:val="26"/>
                <w:szCs w:val="26"/>
              </w:rPr>
            </w:pPr>
            <w:r>
              <w:rPr>
                <w:sz w:val="26"/>
                <w:szCs w:val="26"/>
              </w:rPr>
              <w:t xml:space="preserve">Số </w:t>
            </w:r>
            <w:r w:rsidR="00F11FC9">
              <w:rPr>
                <w:sz w:val="26"/>
                <w:szCs w:val="26"/>
              </w:rPr>
              <w:t>4</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r>
              <w:rPr>
                <w:sz w:val="26"/>
                <w:szCs w:val="26"/>
              </w:rPr>
              <w:t>Bài kiểm tra số 1</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10</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.1. Ý NGHĨA PHÂN TÍCH MỐI QUAN HỆ C-V-P</w:t>
            </w:r>
          </w:p>
          <w:p w:rsidR="00691425"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.2. CÁC KHÁI NIỆM CƠ BẢN VỀ PHÂN TÍCH QUAN HỆ C-V-P</w:t>
            </w:r>
          </w:p>
          <w:p w:rsidR="00691425"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.2.1. Số dư đảm phí (SDĐP)</w:t>
            </w:r>
          </w:p>
          <w:p w:rsidR="00691425"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.2.2.Tỷ lệ số dư đảm phí</w:t>
            </w:r>
          </w:p>
          <w:p w:rsidR="00691425"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.2.3. Kết cấu chi phí</w:t>
            </w:r>
          </w:p>
          <w:p w:rsidR="00691425"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.2.4. Đòn bảy kinh doanh (đòn bảy hoạt động)</w:t>
            </w:r>
          </w:p>
          <w:p w:rsidR="00691425" w:rsidRPr="002C01B2" w:rsidRDefault="00691425" w:rsidP="00487A35">
            <w:pPr>
              <w:tabs>
                <w:tab w:val="left" w:pos="-5220"/>
                <w:tab w:val="left" w:pos="540"/>
                <w:tab w:val="left" w:pos="900"/>
              </w:tabs>
              <w:spacing w:line="400" w:lineRule="exact"/>
              <w:ind w:hanging="137"/>
              <w:jc w:val="both"/>
              <w:rPr>
                <w:bCs/>
                <w:lang w:val="nl-NL"/>
              </w:rPr>
            </w:pPr>
            <w:r>
              <w:rPr>
                <w:color w:val="000000"/>
              </w:rPr>
              <w:t>4</w:t>
            </w:r>
            <w:r w:rsidRPr="00F6250B">
              <w:rPr>
                <w:color w:val="000000"/>
              </w:rPr>
              <w:t>.2.5. Kết cấu hàng bán</w:t>
            </w:r>
          </w:p>
        </w:tc>
        <w:tc>
          <w:tcPr>
            <w:tcW w:w="900" w:type="dxa"/>
            <w:vAlign w:val="center"/>
          </w:tcPr>
          <w:p w:rsidR="001C25C8" w:rsidRPr="00EC1BE3" w:rsidRDefault="001C25C8" w:rsidP="00487A35">
            <w:pPr>
              <w:spacing w:line="400" w:lineRule="exact"/>
              <w:jc w:val="center"/>
              <w:rPr>
                <w:sz w:val="26"/>
                <w:szCs w:val="26"/>
              </w:rPr>
            </w:pPr>
            <w:r>
              <w:rPr>
                <w:sz w:val="26"/>
                <w:szCs w:val="26"/>
              </w:rPr>
              <w:t>02</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2C01B2" w:rsidRDefault="001C25C8" w:rsidP="00487A35">
            <w:pPr>
              <w:tabs>
                <w:tab w:val="left" w:pos="-5220"/>
                <w:tab w:val="left" w:pos="540"/>
                <w:tab w:val="left" w:pos="900"/>
              </w:tabs>
              <w:spacing w:line="400" w:lineRule="exact"/>
              <w:ind w:firstLine="720"/>
              <w:jc w:val="both"/>
              <w:rPr>
                <w:bCs/>
                <w:lang w:val="nl-NL"/>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widowControl w:val="0"/>
              <w:autoSpaceDE w:val="0"/>
              <w:autoSpaceDN w:val="0"/>
              <w:adjustRightInd w:val="0"/>
              <w:spacing w:line="400" w:lineRule="exact"/>
              <w:ind w:right="45" w:firstLine="720"/>
              <w:jc w:val="both"/>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11</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B50A82" w:rsidP="00487A35">
            <w:pPr>
              <w:spacing w:line="400" w:lineRule="exact"/>
              <w:rPr>
                <w:color w:val="000000"/>
              </w:rPr>
            </w:pPr>
            <w:r>
              <w:rPr>
                <w:color w:val="000000"/>
              </w:rPr>
              <w:t>4</w:t>
            </w:r>
            <w:r w:rsidRPr="00F6250B">
              <w:rPr>
                <w:color w:val="000000"/>
              </w:rPr>
              <w:t>.3. MỘT SỐ VÍ DỤ ỨNG DỤNG MỐI QUAN HỆ CHI PHÍ - KHỐI LƯỢNG - LỢI NHUẬN</w:t>
            </w:r>
          </w:p>
          <w:p w:rsidR="00B50A82" w:rsidRDefault="00B50A82" w:rsidP="00487A35">
            <w:pPr>
              <w:spacing w:line="400" w:lineRule="exact"/>
              <w:rPr>
                <w:color w:val="000000"/>
              </w:rPr>
            </w:pPr>
            <w:r>
              <w:rPr>
                <w:color w:val="000000"/>
              </w:rPr>
              <w:lastRenderedPageBreak/>
              <w:t>4</w:t>
            </w:r>
            <w:r w:rsidRPr="00F6250B">
              <w:rPr>
                <w:color w:val="000000"/>
              </w:rPr>
              <w:t>.3.1. Thay đổi định phí và lượng bán</w:t>
            </w:r>
          </w:p>
          <w:p w:rsidR="00B50A82" w:rsidRDefault="00B50A82" w:rsidP="00487A35">
            <w:pPr>
              <w:spacing w:line="400" w:lineRule="exact"/>
              <w:rPr>
                <w:color w:val="000000"/>
              </w:rPr>
            </w:pPr>
            <w:r>
              <w:rPr>
                <w:color w:val="000000"/>
              </w:rPr>
              <w:t>4</w:t>
            </w:r>
            <w:r w:rsidRPr="00F6250B">
              <w:rPr>
                <w:color w:val="000000"/>
              </w:rPr>
              <w:t>.3.2.Thay đổi biến phí và lượng bán</w:t>
            </w:r>
          </w:p>
          <w:p w:rsidR="00B50A82" w:rsidRPr="00EC1BE3" w:rsidRDefault="00B50A82" w:rsidP="00487A35">
            <w:pPr>
              <w:spacing w:line="400" w:lineRule="exact"/>
              <w:rPr>
                <w:sz w:val="26"/>
                <w:szCs w:val="26"/>
              </w:rPr>
            </w:pPr>
            <w:r>
              <w:rPr>
                <w:color w:val="000000"/>
              </w:rPr>
              <w:t>4</w:t>
            </w:r>
            <w:r w:rsidRPr="00F6250B">
              <w:rPr>
                <w:color w:val="000000"/>
              </w:rPr>
              <w:t>.3.3.Thay đổi định phí, giá bán và lượng bán</w:t>
            </w:r>
          </w:p>
        </w:tc>
        <w:tc>
          <w:tcPr>
            <w:tcW w:w="900" w:type="dxa"/>
            <w:vAlign w:val="center"/>
          </w:tcPr>
          <w:p w:rsidR="001C25C8" w:rsidRPr="00EC1BE3" w:rsidRDefault="001C25C8" w:rsidP="00487A35">
            <w:pPr>
              <w:spacing w:line="400" w:lineRule="exact"/>
              <w:jc w:val="center"/>
              <w:rPr>
                <w:sz w:val="26"/>
                <w:szCs w:val="26"/>
              </w:rPr>
            </w:pPr>
            <w:r>
              <w:rPr>
                <w:sz w:val="26"/>
                <w:szCs w:val="26"/>
              </w:rPr>
              <w:lastRenderedPageBreak/>
              <w:t>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lastRenderedPageBreak/>
              <w:t>Bài tập</w:t>
            </w:r>
          </w:p>
        </w:tc>
        <w:tc>
          <w:tcPr>
            <w:tcW w:w="4507" w:type="dxa"/>
            <w:vAlign w:val="center"/>
          </w:tcPr>
          <w:p w:rsidR="001C25C8" w:rsidRPr="00EC1BE3" w:rsidRDefault="00B50A82" w:rsidP="00487A35">
            <w:pPr>
              <w:spacing w:line="400" w:lineRule="exact"/>
              <w:jc w:val="center"/>
              <w:rPr>
                <w:sz w:val="26"/>
                <w:szCs w:val="26"/>
              </w:rPr>
            </w:pPr>
            <w:r>
              <w:rPr>
                <w:sz w:val="26"/>
                <w:szCs w:val="26"/>
              </w:rPr>
              <w:t>Bài số 1,2</w:t>
            </w:r>
          </w:p>
        </w:tc>
        <w:tc>
          <w:tcPr>
            <w:tcW w:w="900" w:type="dxa"/>
            <w:vAlign w:val="center"/>
          </w:tcPr>
          <w:p w:rsidR="001C25C8" w:rsidRPr="00EC1BE3" w:rsidRDefault="001C25C8" w:rsidP="00487A35">
            <w:pPr>
              <w:spacing w:line="400" w:lineRule="exact"/>
              <w:jc w:val="center"/>
              <w:rPr>
                <w:sz w:val="26"/>
                <w:szCs w:val="26"/>
              </w:rPr>
            </w:pPr>
            <w:r>
              <w:rPr>
                <w:sz w:val="26"/>
                <w:szCs w:val="26"/>
              </w:rPr>
              <w:t>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12</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B50A82" w:rsidP="00487A35">
            <w:pPr>
              <w:tabs>
                <w:tab w:val="left" w:pos="-5220"/>
                <w:tab w:val="left" w:pos="540"/>
                <w:tab w:val="left" w:pos="900"/>
              </w:tabs>
              <w:spacing w:line="400" w:lineRule="exact"/>
              <w:ind w:firstLine="720"/>
              <w:jc w:val="both"/>
              <w:rPr>
                <w:color w:val="000000"/>
              </w:rPr>
            </w:pPr>
            <w:r>
              <w:rPr>
                <w:color w:val="000000"/>
              </w:rPr>
              <w:t>4</w:t>
            </w:r>
            <w:r w:rsidRPr="00F6250B">
              <w:rPr>
                <w:color w:val="000000"/>
              </w:rPr>
              <w:t>.3.4. Thay đổi biến phí, định phí và lượng bán</w:t>
            </w:r>
          </w:p>
          <w:p w:rsidR="00B50A82" w:rsidRDefault="00B50A82" w:rsidP="00487A35">
            <w:pPr>
              <w:tabs>
                <w:tab w:val="left" w:pos="-5220"/>
                <w:tab w:val="left" w:pos="540"/>
                <w:tab w:val="left" w:pos="900"/>
              </w:tabs>
              <w:spacing w:line="400" w:lineRule="exact"/>
              <w:ind w:firstLine="720"/>
              <w:jc w:val="both"/>
              <w:rPr>
                <w:color w:val="000000"/>
              </w:rPr>
            </w:pPr>
            <w:r>
              <w:rPr>
                <w:color w:val="000000"/>
              </w:rPr>
              <w:t>4</w:t>
            </w:r>
            <w:r w:rsidRPr="00F6250B">
              <w:rPr>
                <w:color w:val="000000"/>
              </w:rPr>
              <w:t>.3.5. Biến phí, định phí, giá bán và khối lượng sản phẩm thay đổi</w:t>
            </w:r>
          </w:p>
          <w:p w:rsidR="00B50A82" w:rsidRPr="00FF20E7" w:rsidRDefault="00B50A82" w:rsidP="00487A35">
            <w:pPr>
              <w:tabs>
                <w:tab w:val="left" w:pos="-5220"/>
                <w:tab w:val="left" w:pos="540"/>
                <w:tab w:val="left" w:pos="900"/>
              </w:tabs>
              <w:spacing w:line="400" w:lineRule="exact"/>
              <w:ind w:firstLine="720"/>
              <w:jc w:val="both"/>
              <w:rPr>
                <w:lang w:val="nl-NL"/>
              </w:rPr>
            </w:pPr>
            <w:r>
              <w:rPr>
                <w:color w:val="000000"/>
              </w:rPr>
              <w:t>4</w:t>
            </w:r>
            <w:r w:rsidRPr="00F6250B">
              <w:rPr>
                <w:color w:val="000000"/>
              </w:rPr>
              <w:t>.3.6. Xác định giá bán trong các trường hợp đặc biệt</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B50A82" w:rsidP="00487A35">
            <w:pPr>
              <w:spacing w:line="400" w:lineRule="exact"/>
              <w:rPr>
                <w:sz w:val="26"/>
                <w:szCs w:val="26"/>
              </w:rPr>
            </w:pPr>
            <w:r>
              <w:rPr>
                <w:sz w:val="26"/>
                <w:szCs w:val="26"/>
              </w:rPr>
              <w:t>bài số 3,4</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13</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C41B2E" w:rsidP="00487A35">
            <w:pPr>
              <w:tabs>
                <w:tab w:val="left" w:pos="-5220"/>
                <w:tab w:val="left" w:pos="540"/>
                <w:tab w:val="left" w:pos="900"/>
              </w:tabs>
              <w:spacing w:line="400" w:lineRule="exact"/>
              <w:ind w:hanging="137"/>
              <w:rPr>
                <w:color w:val="000000"/>
              </w:rPr>
            </w:pPr>
            <w:r>
              <w:rPr>
                <w:color w:val="000000"/>
              </w:rPr>
              <w:t>4</w:t>
            </w:r>
            <w:r w:rsidRPr="00F6250B">
              <w:rPr>
                <w:color w:val="000000"/>
              </w:rPr>
              <w:t>.4. PHÂN TÍCH ĐIỂM HOÀ VỐN</w:t>
            </w:r>
          </w:p>
          <w:p w:rsidR="00C41B2E" w:rsidRDefault="00C41B2E" w:rsidP="00487A35">
            <w:pPr>
              <w:tabs>
                <w:tab w:val="left" w:pos="-5220"/>
                <w:tab w:val="left" w:pos="540"/>
                <w:tab w:val="left" w:pos="900"/>
              </w:tabs>
              <w:spacing w:line="400" w:lineRule="exact"/>
              <w:ind w:hanging="137"/>
              <w:rPr>
                <w:color w:val="000000"/>
              </w:rPr>
            </w:pPr>
            <w:r>
              <w:rPr>
                <w:color w:val="000000"/>
              </w:rPr>
              <w:t>4</w:t>
            </w:r>
            <w:r w:rsidRPr="00F6250B">
              <w:rPr>
                <w:color w:val="000000"/>
              </w:rPr>
              <w:t>.4.1.Khái niệm</w:t>
            </w:r>
          </w:p>
          <w:p w:rsidR="00C41B2E" w:rsidRDefault="00C41B2E" w:rsidP="00487A35">
            <w:pPr>
              <w:tabs>
                <w:tab w:val="left" w:pos="-5220"/>
                <w:tab w:val="left" w:pos="540"/>
                <w:tab w:val="left" w:pos="900"/>
              </w:tabs>
              <w:spacing w:line="400" w:lineRule="exact"/>
              <w:ind w:hanging="137"/>
              <w:rPr>
                <w:color w:val="000000"/>
              </w:rPr>
            </w:pPr>
            <w:r>
              <w:rPr>
                <w:color w:val="000000"/>
              </w:rPr>
              <w:t>4</w:t>
            </w:r>
            <w:r w:rsidRPr="00F6250B">
              <w:rPr>
                <w:color w:val="000000"/>
              </w:rPr>
              <w:t>.4.2. Nội dung phân tích điểm hòa vốn</w:t>
            </w:r>
          </w:p>
          <w:p w:rsidR="00C41B2E" w:rsidRDefault="00C41B2E" w:rsidP="00487A35">
            <w:pPr>
              <w:tabs>
                <w:tab w:val="left" w:pos="-5220"/>
                <w:tab w:val="left" w:pos="540"/>
                <w:tab w:val="left" w:pos="900"/>
              </w:tabs>
              <w:spacing w:line="400" w:lineRule="exact"/>
              <w:ind w:hanging="137"/>
              <w:rPr>
                <w:color w:val="000000"/>
              </w:rPr>
            </w:pPr>
            <w:r>
              <w:rPr>
                <w:color w:val="000000"/>
              </w:rPr>
              <w:t>4</w:t>
            </w:r>
            <w:r w:rsidRPr="00F6250B">
              <w:rPr>
                <w:color w:val="000000"/>
              </w:rPr>
              <w:t>.4.2.1. Trường hợp doanh nghiệp sản xuất và tiêu thụ một loại sản phẩm</w:t>
            </w:r>
          </w:p>
          <w:p w:rsidR="00C41B2E" w:rsidRPr="001F4399" w:rsidRDefault="00C41B2E" w:rsidP="00487A35">
            <w:pPr>
              <w:tabs>
                <w:tab w:val="left" w:pos="-5220"/>
                <w:tab w:val="left" w:pos="540"/>
                <w:tab w:val="left" w:pos="900"/>
              </w:tabs>
              <w:spacing w:line="400" w:lineRule="exact"/>
              <w:ind w:hanging="137"/>
              <w:rPr>
                <w:lang w:val="nl-NL"/>
              </w:rPr>
            </w:pPr>
            <w:r>
              <w:rPr>
                <w:color w:val="000000"/>
              </w:rPr>
              <w:t>4</w:t>
            </w:r>
            <w:r w:rsidRPr="00F6250B">
              <w:rPr>
                <w:color w:val="000000"/>
              </w:rPr>
              <w:t>.4.2.2. Trường hợp doanh nghiệp sản xuất và tiêu thụ nhiều loại sản phẩm</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C41B2E" w:rsidP="00487A35">
            <w:pPr>
              <w:spacing w:line="400" w:lineRule="exact"/>
              <w:jc w:val="center"/>
              <w:rPr>
                <w:sz w:val="26"/>
                <w:szCs w:val="26"/>
              </w:rPr>
            </w:pPr>
            <w:r>
              <w:rPr>
                <w:sz w:val="26"/>
                <w:szCs w:val="26"/>
              </w:rPr>
              <w:t>bài số 5,6</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14</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C41B2E" w:rsidP="00487A35">
            <w:pPr>
              <w:spacing w:line="400" w:lineRule="exact"/>
              <w:jc w:val="both"/>
              <w:rPr>
                <w:color w:val="000000"/>
              </w:rPr>
            </w:pPr>
            <w:r>
              <w:rPr>
                <w:color w:val="000000"/>
              </w:rPr>
              <w:t>4</w:t>
            </w:r>
            <w:r w:rsidRPr="00F6250B">
              <w:rPr>
                <w:color w:val="000000"/>
              </w:rPr>
              <w:t>.4.3. Phân tích lợi nhuận</w:t>
            </w:r>
          </w:p>
          <w:p w:rsidR="00C41B2E" w:rsidRDefault="002E257F" w:rsidP="00487A35">
            <w:pPr>
              <w:spacing w:line="400" w:lineRule="exact"/>
              <w:jc w:val="both"/>
              <w:rPr>
                <w:color w:val="000000"/>
              </w:rPr>
            </w:pPr>
            <w:r>
              <w:rPr>
                <w:color w:val="000000"/>
              </w:rPr>
              <w:t>4</w:t>
            </w:r>
            <w:r w:rsidRPr="00F6250B">
              <w:rPr>
                <w:color w:val="000000"/>
              </w:rPr>
              <w:t>.4.4. Các chỉ tiêu an toàn</w:t>
            </w:r>
          </w:p>
          <w:p w:rsidR="002E257F" w:rsidRDefault="002E257F" w:rsidP="00487A35">
            <w:pPr>
              <w:spacing w:line="400" w:lineRule="exact"/>
              <w:jc w:val="both"/>
              <w:rPr>
                <w:color w:val="000000"/>
              </w:rPr>
            </w:pPr>
            <w:r>
              <w:rPr>
                <w:color w:val="000000"/>
              </w:rPr>
              <w:t>4</w:t>
            </w:r>
            <w:r w:rsidRPr="00F6250B">
              <w:rPr>
                <w:color w:val="000000"/>
              </w:rPr>
              <w:t>.4.5. Một số ví dụ vận dụng khi tính điểm hoà vốn</w:t>
            </w:r>
          </w:p>
          <w:p w:rsidR="002E257F" w:rsidRDefault="002E257F" w:rsidP="00487A35">
            <w:pPr>
              <w:spacing w:line="400" w:lineRule="exact"/>
              <w:jc w:val="both"/>
              <w:rPr>
                <w:color w:val="000000"/>
              </w:rPr>
            </w:pPr>
            <w:r>
              <w:rPr>
                <w:color w:val="000000"/>
              </w:rPr>
              <w:t>4</w:t>
            </w:r>
            <w:r w:rsidRPr="00F6250B">
              <w:rPr>
                <w:color w:val="000000"/>
              </w:rPr>
              <w:t>.4.6. Kết cấu hàng bán và điểm hòa vốn</w:t>
            </w:r>
          </w:p>
          <w:p w:rsidR="002E257F" w:rsidRPr="00FA2B28" w:rsidRDefault="002E257F" w:rsidP="00487A35">
            <w:pPr>
              <w:spacing w:line="400" w:lineRule="exact"/>
              <w:jc w:val="both"/>
              <w:rPr>
                <w:lang w:val="nl-NL"/>
              </w:rPr>
            </w:pPr>
            <w:r>
              <w:rPr>
                <w:color w:val="000000"/>
              </w:rPr>
              <w:lastRenderedPageBreak/>
              <w:t>4</w:t>
            </w:r>
            <w:r w:rsidRPr="00F6250B">
              <w:rPr>
                <w:color w:val="000000"/>
              </w:rPr>
              <w:t>.5. HẠN CHẾ KHI PHÂN TÍCH CVP</w:t>
            </w:r>
          </w:p>
        </w:tc>
        <w:tc>
          <w:tcPr>
            <w:tcW w:w="900" w:type="dxa"/>
            <w:vAlign w:val="center"/>
          </w:tcPr>
          <w:p w:rsidR="001C25C8" w:rsidRPr="00EC1BE3" w:rsidRDefault="001C25C8" w:rsidP="00487A35">
            <w:pPr>
              <w:spacing w:line="400" w:lineRule="exact"/>
              <w:jc w:val="center"/>
              <w:rPr>
                <w:sz w:val="26"/>
                <w:szCs w:val="26"/>
              </w:rPr>
            </w:pPr>
            <w:r>
              <w:rPr>
                <w:sz w:val="26"/>
                <w:szCs w:val="26"/>
              </w:rPr>
              <w:lastRenderedPageBreak/>
              <w:t>02</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lastRenderedPageBreak/>
              <w:t>Tự học</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15</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7A0FF6" w:rsidP="00487A35">
            <w:pPr>
              <w:spacing w:line="400" w:lineRule="exact"/>
              <w:jc w:val="center"/>
              <w:rPr>
                <w:sz w:val="26"/>
                <w:szCs w:val="26"/>
              </w:rPr>
            </w:pPr>
            <w:r>
              <w:rPr>
                <w:sz w:val="26"/>
                <w:szCs w:val="26"/>
              </w:rPr>
              <w:t>Bài tập</w:t>
            </w:r>
          </w:p>
        </w:tc>
        <w:tc>
          <w:tcPr>
            <w:tcW w:w="4507" w:type="dxa"/>
            <w:vAlign w:val="center"/>
          </w:tcPr>
          <w:p w:rsidR="001C25C8" w:rsidRPr="00EC1BE3" w:rsidRDefault="001C25C8" w:rsidP="00487A35">
            <w:pPr>
              <w:spacing w:line="400" w:lineRule="exact"/>
              <w:jc w:val="center"/>
              <w:rPr>
                <w:sz w:val="26"/>
                <w:szCs w:val="26"/>
              </w:rPr>
            </w:pPr>
            <w:r>
              <w:rPr>
                <w:sz w:val="26"/>
                <w:szCs w:val="26"/>
              </w:rPr>
              <w:t>Ôn tập</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r>
              <w:rPr>
                <w:sz w:val="26"/>
                <w:szCs w:val="26"/>
              </w:rPr>
              <w:t>Bài kiểm tra số 2</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bl>
    <w:p w:rsidR="007539AE" w:rsidRDefault="007539AE" w:rsidP="00487A35">
      <w:pPr>
        <w:pStyle w:val="Tiu10"/>
        <w:keepNext/>
        <w:keepLines/>
        <w:spacing w:after="0" w:line="400" w:lineRule="exact"/>
        <w:ind w:firstLine="0"/>
        <w:rPr>
          <w:rFonts w:cs="Times New Roman"/>
        </w:rPr>
      </w:pPr>
      <w:bookmarkStart w:id="2" w:name="bookmark38"/>
    </w:p>
    <w:p w:rsidR="00487A35" w:rsidRPr="00BC1AC2" w:rsidRDefault="00487A35" w:rsidP="00487A35">
      <w:pPr>
        <w:pStyle w:val="Tiu10"/>
        <w:keepNext/>
        <w:keepLines/>
        <w:spacing w:after="0" w:line="400" w:lineRule="exact"/>
        <w:ind w:firstLine="0"/>
        <w:rPr>
          <w:rFonts w:cs="Times New Roman"/>
        </w:rPr>
      </w:pPr>
      <w:r w:rsidRPr="00BC1AC2">
        <w:rPr>
          <w:rFonts w:cs="Times New Roman"/>
        </w:rPr>
        <w:t>14. Nguồn lực giảng dạy học phần:</w:t>
      </w:r>
      <w:bookmarkStart w:id="3" w:name="bookmark36"/>
      <w:bookmarkStart w:id="4" w:name="bookmark37"/>
      <w:bookmarkStart w:id="5" w:name="bookmark39"/>
      <w:bookmarkEnd w:id="2"/>
    </w:p>
    <w:p w:rsidR="00487A35" w:rsidRPr="00BC1AC2" w:rsidRDefault="00487A35" w:rsidP="00487A35">
      <w:pPr>
        <w:pStyle w:val="Tiu10"/>
        <w:keepNext/>
        <w:keepLines/>
        <w:spacing w:after="0" w:line="400" w:lineRule="exact"/>
        <w:ind w:firstLine="0"/>
        <w:rPr>
          <w:rFonts w:cs="Times New Roman"/>
        </w:rPr>
      </w:pPr>
      <w:r w:rsidRPr="00BC1AC2">
        <w:rPr>
          <w:rFonts w:cs="Times New Roman"/>
        </w:rPr>
        <w:t>14.1. Cơ sở vật chất, trang thiết bị:</w:t>
      </w:r>
      <w:bookmarkEnd w:id="3"/>
      <w:bookmarkEnd w:id="4"/>
      <w:bookmarkEnd w:id="5"/>
    </w:p>
    <w:p w:rsidR="00487A35" w:rsidRPr="00487A35" w:rsidRDefault="00487A35" w:rsidP="00487A35">
      <w:pPr>
        <w:pStyle w:val="Vnbnnidung0"/>
        <w:numPr>
          <w:ilvl w:val="0"/>
          <w:numId w:val="6"/>
        </w:numPr>
        <w:tabs>
          <w:tab w:val="left" w:pos="272"/>
          <w:tab w:val="right" w:leader="dot" w:pos="3043"/>
          <w:tab w:val="left" w:leader="dot" w:pos="4982"/>
        </w:tabs>
        <w:spacing w:after="0" w:line="400" w:lineRule="exact"/>
        <w:ind w:firstLine="0"/>
        <w:rPr>
          <w:rFonts w:ascii="Times New Roman" w:hAnsi="Times New Roman" w:cs="Times New Roman"/>
          <w:color w:val="auto"/>
        </w:rPr>
      </w:pPr>
      <w:bookmarkStart w:id="6" w:name="bookmark40"/>
      <w:bookmarkEnd w:id="6"/>
      <w:r w:rsidRPr="00487A35">
        <w:rPr>
          <w:rFonts w:ascii="Times New Roman" w:hAnsi="Times New Roman" w:cs="Times New Roman"/>
          <w:color w:val="auto"/>
        </w:rPr>
        <w:t>Phòng học: Phòng lý thuyết.</w:t>
      </w:r>
    </w:p>
    <w:p w:rsidR="00487A35" w:rsidRPr="00487A35" w:rsidRDefault="00487A35" w:rsidP="00487A35">
      <w:pPr>
        <w:pStyle w:val="Vnbnnidung0"/>
        <w:numPr>
          <w:ilvl w:val="0"/>
          <w:numId w:val="6"/>
        </w:numPr>
        <w:tabs>
          <w:tab w:val="left" w:pos="272"/>
          <w:tab w:val="right" w:leader="dot" w:pos="3350"/>
          <w:tab w:val="left" w:leader="dot" w:pos="5808"/>
        </w:tabs>
        <w:spacing w:after="0" w:line="400" w:lineRule="exact"/>
        <w:ind w:firstLine="0"/>
        <w:rPr>
          <w:rFonts w:ascii="Times New Roman" w:hAnsi="Times New Roman" w:cs="Times New Roman"/>
          <w:color w:val="auto"/>
        </w:rPr>
      </w:pPr>
      <w:bookmarkStart w:id="7" w:name="bookmark41"/>
      <w:bookmarkEnd w:id="7"/>
      <w:r w:rsidRPr="00487A35">
        <w:rPr>
          <w:rFonts w:ascii="Times New Roman" w:hAnsi="Times New Roman" w:cs="Times New Roman"/>
          <w:color w:val="auto"/>
        </w:rPr>
        <w:t>Trang thiết bị: Máy chiếu, âm thanh, máy tính.</w:t>
      </w:r>
    </w:p>
    <w:p w:rsidR="00487A35" w:rsidRDefault="00487A35" w:rsidP="00487A35">
      <w:pPr>
        <w:pStyle w:val="Chthchbng0"/>
        <w:spacing w:line="400" w:lineRule="exact"/>
        <w:rPr>
          <w:rFonts w:ascii="Times New Roman" w:hAnsi="Times New Roman" w:cs="Times New Roman"/>
          <w:b/>
          <w:bCs/>
        </w:rPr>
      </w:pPr>
      <w:r w:rsidRPr="0017280B">
        <w:rPr>
          <w:rFonts w:ascii="Times New Roman" w:hAnsi="Times New Roman" w:cs="Times New Roman"/>
          <w:b/>
          <w:bCs/>
        </w:rPr>
        <w:t>14.2. Giảng viên giảng dạy:</w:t>
      </w:r>
    </w:p>
    <w:p w:rsidR="007539AE" w:rsidRPr="0017280B" w:rsidRDefault="007539AE" w:rsidP="00487A35">
      <w:pPr>
        <w:pStyle w:val="Chthchbng0"/>
        <w:spacing w:line="400" w:lineRule="exact"/>
        <w:rPr>
          <w:rFonts w:ascii="Times New Roman" w:hAnsi="Times New Roman" w:cs="Times New Roman"/>
        </w:rPr>
      </w:pPr>
    </w:p>
    <w:tbl>
      <w:tblPr>
        <w:tblOverlap w:val="never"/>
        <w:tblW w:w="9359" w:type="dxa"/>
        <w:jc w:val="center"/>
        <w:tblLayout w:type="fixed"/>
        <w:tblCellMar>
          <w:left w:w="10" w:type="dxa"/>
          <w:right w:w="10" w:type="dxa"/>
        </w:tblCellMar>
        <w:tblLook w:val="0000" w:firstRow="0" w:lastRow="0" w:firstColumn="0" w:lastColumn="0" w:noHBand="0" w:noVBand="0"/>
      </w:tblPr>
      <w:tblGrid>
        <w:gridCol w:w="566"/>
        <w:gridCol w:w="3264"/>
        <w:gridCol w:w="1701"/>
        <w:gridCol w:w="3828"/>
      </w:tblGrid>
      <w:tr w:rsidR="00487A35" w:rsidRPr="00BC1AC2" w:rsidTr="007539AE">
        <w:trPr>
          <w:trHeight w:hRule="exact" w:val="662"/>
          <w:jc w:val="center"/>
        </w:trPr>
        <w:tc>
          <w:tcPr>
            <w:tcW w:w="566" w:type="dxa"/>
            <w:tcBorders>
              <w:top w:val="single" w:sz="4" w:space="0" w:color="auto"/>
              <w:left w:val="single" w:sz="4" w:space="0" w:color="auto"/>
            </w:tcBorders>
            <w:shd w:val="clear" w:color="auto" w:fill="FFFFFF"/>
          </w:tcPr>
          <w:p w:rsidR="00487A35" w:rsidRPr="00BC1AC2" w:rsidRDefault="00487A35" w:rsidP="005C7B35">
            <w:pPr>
              <w:pStyle w:val="Khc0"/>
              <w:spacing w:line="400" w:lineRule="exact"/>
              <w:jc w:val="center"/>
              <w:rPr>
                <w:rFonts w:cs="Times New Roman"/>
              </w:rPr>
            </w:pPr>
            <w:r w:rsidRPr="00BC1AC2">
              <w:rPr>
                <w:rFonts w:cs="Times New Roman"/>
                <w:b/>
                <w:bCs/>
              </w:rPr>
              <w:t>TT</w:t>
            </w:r>
          </w:p>
        </w:tc>
        <w:tc>
          <w:tcPr>
            <w:tcW w:w="3264" w:type="dxa"/>
            <w:tcBorders>
              <w:top w:val="single" w:sz="4" w:space="0" w:color="auto"/>
              <w:left w:val="single" w:sz="4" w:space="0" w:color="auto"/>
            </w:tcBorders>
            <w:shd w:val="clear" w:color="auto" w:fill="FFFFFF"/>
          </w:tcPr>
          <w:p w:rsidR="00487A35" w:rsidRPr="00BC1AC2" w:rsidRDefault="00487A35" w:rsidP="005C7B35">
            <w:pPr>
              <w:pStyle w:val="Khc0"/>
              <w:spacing w:line="400" w:lineRule="exact"/>
              <w:jc w:val="center"/>
              <w:rPr>
                <w:rFonts w:cs="Times New Roman"/>
              </w:rPr>
            </w:pPr>
            <w:r w:rsidRPr="00BC1AC2">
              <w:rPr>
                <w:rFonts w:cs="Times New Roman"/>
                <w:b/>
                <w:bCs/>
              </w:rPr>
              <w:t>Học hàm, học vị. Họ và tên</w:t>
            </w:r>
          </w:p>
        </w:tc>
        <w:tc>
          <w:tcPr>
            <w:tcW w:w="1701" w:type="dxa"/>
            <w:tcBorders>
              <w:top w:val="single" w:sz="4" w:space="0" w:color="auto"/>
              <w:left w:val="single" w:sz="4" w:space="0" w:color="auto"/>
            </w:tcBorders>
            <w:shd w:val="clear" w:color="auto" w:fill="FFFFFF"/>
          </w:tcPr>
          <w:p w:rsidR="00487A35" w:rsidRPr="00BC1AC2" w:rsidRDefault="00487A35" w:rsidP="005C7B35">
            <w:pPr>
              <w:pStyle w:val="Khc0"/>
              <w:spacing w:line="400" w:lineRule="exact"/>
              <w:jc w:val="center"/>
              <w:rPr>
                <w:rFonts w:cs="Times New Roman"/>
              </w:rPr>
            </w:pPr>
            <w:r w:rsidRPr="00BC1AC2">
              <w:rPr>
                <w:rFonts w:cs="Times New Roman"/>
                <w:b/>
                <w:bCs/>
              </w:rPr>
              <w:t>Điện thoại</w:t>
            </w:r>
          </w:p>
        </w:tc>
        <w:tc>
          <w:tcPr>
            <w:tcW w:w="3828" w:type="dxa"/>
            <w:tcBorders>
              <w:top w:val="single" w:sz="4" w:space="0" w:color="auto"/>
              <w:left w:val="single" w:sz="4" w:space="0" w:color="auto"/>
              <w:right w:val="single" w:sz="4" w:space="0" w:color="auto"/>
            </w:tcBorders>
            <w:shd w:val="clear" w:color="auto" w:fill="FFFFFF"/>
          </w:tcPr>
          <w:p w:rsidR="00487A35" w:rsidRPr="00BC1AC2" w:rsidRDefault="00487A35" w:rsidP="005C7B35">
            <w:pPr>
              <w:pStyle w:val="Khc0"/>
              <w:spacing w:line="400" w:lineRule="exact"/>
              <w:jc w:val="center"/>
              <w:rPr>
                <w:rFonts w:cs="Times New Roman"/>
              </w:rPr>
            </w:pPr>
            <w:r w:rsidRPr="00BC1AC2">
              <w:rPr>
                <w:rFonts w:cs="Times New Roman"/>
                <w:b/>
                <w:bCs/>
              </w:rPr>
              <w:t>Email</w:t>
            </w:r>
          </w:p>
        </w:tc>
      </w:tr>
      <w:tr w:rsidR="00487A35" w:rsidRPr="00BC1AC2" w:rsidTr="007539AE">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487A35" w:rsidRPr="00BC1AC2" w:rsidRDefault="00487A35" w:rsidP="005C7B35">
            <w:pPr>
              <w:spacing w:line="400" w:lineRule="exact"/>
              <w:jc w:val="center"/>
              <w:rPr>
                <w:sz w:val="26"/>
                <w:szCs w:val="26"/>
              </w:rPr>
            </w:pPr>
            <w:r w:rsidRPr="00BC1AC2">
              <w:rPr>
                <w:sz w:val="26"/>
                <w:szCs w:val="26"/>
              </w:rPr>
              <w:t>1</w:t>
            </w:r>
          </w:p>
        </w:tc>
        <w:tc>
          <w:tcPr>
            <w:tcW w:w="3264" w:type="dxa"/>
            <w:tcBorders>
              <w:top w:val="single" w:sz="4" w:space="0" w:color="auto"/>
              <w:left w:val="single" w:sz="4" w:space="0" w:color="auto"/>
              <w:bottom w:val="single" w:sz="4" w:space="0" w:color="auto"/>
            </w:tcBorders>
            <w:shd w:val="clear" w:color="auto" w:fill="FFFFFF"/>
          </w:tcPr>
          <w:p w:rsidR="00487A35" w:rsidRPr="0017280B" w:rsidRDefault="00487A35" w:rsidP="0017280B">
            <w:pPr>
              <w:pStyle w:val="Khc0"/>
              <w:spacing w:line="400" w:lineRule="exact"/>
              <w:rPr>
                <w:rFonts w:cs="Times New Roman"/>
              </w:rPr>
            </w:pPr>
            <w:r w:rsidRPr="0017280B">
              <w:rPr>
                <w:rFonts w:cs="Times New Roman"/>
                <w:bCs/>
                <w:iCs/>
              </w:rPr>
              <w:t>Th</w:t>
            </w:r>
            <w:r w:rsidR="0017280B" w:rsidRPr="0017280B">
              <w:rPr>
                <w:rFonts w:cs="Times New Roman"/>
                <w:bCs/>
                <w:iCs/>
              </w:rPr>
              <w:t>S</w:t>
            </w:r>
            <w:r w:rsidRPr="0017280B">
              <w:rPr>
                <w:rFonts w:cs="Times New Roman"/>
                <w:bCs/>
                <w:iCs/>
              </w:rPr>
              <w:t>. NCS Nguyễn Thái Hà</w:t>
            </w:r>
          </w:p>
        </w:tc>
        <w:tc>
          <w:tcPr>
            <w:tcW w:w="1701" w:type="dxa"/>
            <w:tcBorders>
              <w:top w:val="single" w:sz="4" w:space="0" w:color="auto"/>
              <w:left w:val="single" w:sz="4" w:space="0" w:color="auto"/>
              <w:bottom w:val="single" w:sz="4" w:space="0" w:color="auto"/>
            </w:tcBorders>
            <w:shd w:val="clear" w:color="auto" w:fill="FFFFFF"/>
          </w:tcPr>
          <w:p w:rsidR="00487A35" w:rsidRPr="00BC1AC2" w:rsidRDefault="00487A35" w:rsidP="00F336B4">
            <w:pPr>
              <w:spacing w:line="400" w:lineRule="exact"/>
              <w:rPr>
                <w:sz w:val="26"/>
                <w:szCs w:val="26"/>
              </w:rPr>
            </w:pPr>
            <w:r w:rsidRPr="00BC1AC2">
              <w:rPr>
                <w:sz w:val="26"/>
                <w:szCs w:val="26"/>
              </w:rPr>
              <w:t>0986 488 621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87A35" w:rsidRPr="00BC1AC2" w:rsidRDefault="00487A35" w:rsidP="00F336B4">
            <w:pPr>
              <w:spacing w:line="400" w:lineRule="exact"/>
              <w:rPr>
                <w:sz w:val="26"/>
                <w:szCs w:val="26"/>
              </w:rPr>
            </w:pPr>
            <w:r w:rsidRPr="00BC1AC2">
              <w:rPr>
                <w:sz w:val="26"/>
                <w:szCs w:val="26"/>
              </w:rPr>
              <w:t>Nguyenthaihakt@gmail.com</w:t>
            </w:r>
          </w:p>
        </w:tc>
      </w:tr>
      <w:tr w:rsidR="00487A35" w:rsidRPr="00BC1AC2" w:rsidTr="007539AE">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487A35" w:rsidRPr="00BC1AC2" w:rsidRDefault="00487A35" w:rsidP="005C7B35">
            <w:pPr>
              <w:spacing w:line="400" w:lineRule="exact"/>
              <w:jc w:val="center"/>
              <w:rPr>
                <w:sz w:val="26"/>
                <w:szCs w:val="26"/>
              </w:rPr>
            </w:pPr>
            <w:r w:rsidRPr="00BC1AC2">
              <w:rPr>
                <w:sz w:val="26"/>
                <w:szCs w:val="26"/>
              </w:rPr>
              <w:t>2</w:t>
            </w:r>
          </w:p>
        </w:tc>
        <w:tc>
          <w:tcPr>
            <w:tcW w:w="3264" w:type="dxa"/>
            <w:tcBorders>
              <w:top w:val="single" w:sz="4" w:space="0" w:color="auto"/>
              <w:left w:val="single" w:sz="4" w:space="0" w:color="auto"/>
              <w:bottom w:val="single" w:sz="4" w:space="0" w:color="auto"/>
            </w:tcBorders>
            <w:shd w:val="clear" w:color="auto" w:fill="FFFFFF"/>
          </w:tcPr>
          <w:p w:rsidR="00487A35" w:rsidRPr="0017280B" w:rsidRDefault="00487A35" w:rsidP="0017280B">
            <w:pPr>
              <w:pStyle w:val="Khc0"/>
              <w:spacing w:line="400" w:lineRule="exact"/>
              <w:rPr>
                <w:rFonts w:cs="Times New Roman"/>
                <w:bCs/>
                <w:iCs/>
              </w:rPr>
            </w:pPr>
            <w:r w:rsidRPr="0017280B">
              <w:rPr>
                <w:rFonts w:cs="Times New Roman"/>
                <w:bCs/>
                <w:iCs/>
              </w:rPr>
              <w:t>Th</w:t>
            </w:r>
            <w:r w:rsidR="0017280B" w:rsidRPr="0017280B">
              <w:rPr>
                <w:rFonts w:cs="Times New Roman"/>
                <w:bCs/>
                <w:iCs/>
              </w:rPr>
              <w:t>S</w:t>
            </w:r>
            <w:r w:rsidRPr="0017280B">
              <w:rPr>
                <w:rFonts w:cs="Times New Roman"/>
                <w:bCs/>
                <w:iCs/>
              </w:rPr>
              <w:t xml:space="preserve">.Trần Thị </w:t>
            </w:r>
            <w:r w:rsidR="0017280B" w:rsidRPr="0017280B">
              <w:rPr>
                <w:rFonts w:cs="Times New Roman"/>
                <w:bCs/>
                <w:iCs/>
              </w:rPr>
              <w:t>Thanh Tâm</w:t>
            </w:r>
          </w:p>
        </w:tc>
        <w:tc>
          <w:tcPr>
            <w:tcW w:w="1701" w:type="dxa"/>
            <w:tcBorders>
              <w:top w:val="single" w:sz="4" w:space="0" w:color="auto"/>
              <w:left w:val="single" w:sz="4" w:space="0" w:color="auto"/>
              <w:bottom w:val="single" w:sz="4" w:space="0" w:color="auto"/>
            </w:tcBorders>
            <w:shd w:val="clear" w:color="auto" w:fill="FFFFFF"/>
          </w:tcPr>
          <w:p w:rsidR="00487A35" w:rsidRPr="00BC1AC2" w:rsidRDefault="0017280B" w:rsidP="00F336B4">
            <w:pPr>
              <w:spacing w:line="400" w:lineRule="exact"/>
              <w:rPr>
                <w:sz w:val="26"/>
                <w:szCs w:val="26"/>
              </w:rPr>
            </w:pPr>
            <w:r>
              <w:rPr>
                <w:sz w:val="26"/>
                <w:szCs w:val="26"/>
              </w:rPr>
              <w:t>0974 613216</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87A35" w:rsidRPr="007539AE" w:rsidRDefault="0017280B" w:rsidP="00F336B4">
            <w:pPr>
              <w:spacing w:line="400" w:lineRule="exact"/>
              <w:rPr>
                <w:sz w:val="26"/>
                <w:szCs w:val="26"/>
              </w:rPr>
            </w:pPr>
            <w:r w:rsidRPr="007539AE">
              <w:rPr>
                <w:color w:val="222222"/>
                <w:sz w:val="26"/>
                <w:szCs w:val="26"/>
                <w:shd w:val="clear" w:color="auto" w:fill="FFFFFF"/>
              </w:rPr>
              <w:t>thanhtam0974613216@gmail.com</w:t>
            </w:r>
          </w:p>
        </w:tc>
      </w:tr>
      <w:tr w:rsidR="00487A35" w:rsidRPr="00BC1AC2" w:rsidTr="007539AE">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487A35" w:rsidRPr="00BC1AC2" w:rsidRDefault="00487A35" w:rsidP="005C7B35">
            <w:pPr>
              <w:spacing w:line="400" w:lineRule="exact"/>
              <w:jc w:val="center"/>
              <w:rPr>
                <w:sz w:val="26"/>
                <w:szCs w:val="26"/>
              </w:rPr>
            </w:pPr>
            <w:r w:rsidRPr="00BC1AC2">
              <w:rPr>
                <w:sz w:val="26"/>
                <w:szCs w:val="26"/>
              </w:rPr>
              <w:t>3</w:t>
            </w:r>
          </w:p>
        </w:tc>
        <w:tc>
          <w:tcPr>
            <w:tcW w:w="3264" w:type="dxa"/>
            <w:tcBorders>
              <w:top w:val="single" w:sz="4" w:space="0" w:color="auto"/>
              <w:left w:val="single" w:sz="4" w:space="0" w:color="auto"/>
              <w:bottom w:val="single" w:sz="4" w:space="0" w:color="auto"/>
            </w:tcBorders>
            <w:shd w:val="clear" w:color="auto" w:fill="FFFFFF"/>
          </w:tcPr>
          <w:p w:rsidR="00487A35" w:rsidRPr="0017280B" w:rsidRDefault="00487A35" w:rsidP="0017280B">
            <w:pPr>
              <w:pStyle w:val="Khc0"/>
              <w:spacing w:line="400" w:lineRule="exact"/>
              <w:rPr>
                <w:rFonts w:cs="Times New Roman"/>
                <w:bCs/>
                <w:iCs/>
              </w:rPr>
            </w:pPr>
            <w:r w:rsidRPr="0017280B">
              <w:rPr>
                <w:rFonts w:cs="Times New Roman"/>
                <w:bCs/>
                <w:iCs/>
              </w:rPr>
              <w:t>Th</w:t>
            </w:r>
            <w:r w:rsidR="0017280B" w:rsidRPr="0017280B">
              <w:rPr>
                <w:rFonts w:cs="Times New Roman"/>
                <w:bCs/>
                <w:iCs/>
              </w:rPr>
              <w:t>S</w:t>
            </w:r>
            <w:r w:rsidRPr="0017280B">
              <w:rPr>
                <w:rFonts w:cs="Times New Roman"/>
                <w:bCs/>
                <w:iCs/>
              </w:rPr>
              <w:t xml:space="preserve">. </w:t>
            </w:r>
            <w:r w:rsidR="0017280B" w:rsidRPr="0017280B">
              <w:rPr>
                <w:rFonts w:cs="Times New Roman"/>
                <w:bCs/>
                <w:iCs/>
              </w:rPr>
              <w:t>Hoàng Thị Thu Hiền</w:t>
            </w:r>
          </w:p>
        </w:tc>
        <w:tc>
          <w:tcPr>
            <w:tcW w:w="1701" w:type="dxa"/>
            <w:tcBorders>
              <w:top w:val="single" w:sz="4" w:space="0" w:color="auto"/>
              <w:left w:val="single" w:sz="4" w:space="0" w:color="auto"/>
              <w:bottom w:val="single" w:sz="4" w:space="0" w:color="auto"/>
            </w:tcBorders>
            <w:shd w:val="clear" w:color="auto" w:fill="FFFFFF"/>
          </w:tcPr>
          <w:p w:rsidR="00487A35" w:rsidRPr="00BC1AC2" w:rsidRDefault="0017280B" w:rsidP="00F336B4">
            <w:pPr>
              <w:spacing w:line="400" w:lineRule="exact"/>
              <w:rPr>
                <w:sz w:val="26"/>
                <w:szCs w:val="26"/>
              </w:rPr>
            </w:pPr>
            <w:r>
              <w:rPr>
                <w:sz w:val="26"/>
                <w:szCs w:val="26"/>
              </w:rPr>
              <w:t>0936759268</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87A35" w:rsidRPr="007539AE" w:rsidRDefault="0017280B" w:rsidP="00F336B4">
            <w:pPr>
              <w:spacing w:line="400" w:lineRule="exact"/>
              <w:rPr>
                <w:sz w:val="26"/>
                <w:szCs w:val="26"/>
              </w:rPr>
            </w:pPr>
            <w:r w:rsidRPr="007539AE">
              <w:rPr>
                <w:color w:val="222222"/>
                <w:sz w:val="26"/>
                <w:szCs w:val="26"/>
                <w:shd w:val="clear" w:color="auto" w:fill="FFFFFF"/>
              </w:rPr>
              <w:t>hientbu@gmail.com</w:t>
            </w:r>
          </w:p>
        </w:tc>
      </w:tr>
      <w:tr w:rsidR="00487A35" w:rsidRPr="00BC1AC2" w:rsidTr="007539AE">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487A35" w:rsidRPr="00BC1AC2" w:rsidRDefault="00487A35" w:rsidP="005C7B35">
            <w:pPr>
              <w:spacing w:line="400" w:lineRule="exact"/>
              <w:jc w:val="center"/>
              <w:rPr>
                <w:sz w:val="26"/>
                <w:szCs w:val="26"/>
              </w:rPr>
            </w:pPr>
            <w:r>
              <w:rPr>
                <w:sz w:val="26"/>
                <w:szCs w:val="26"/>
              </w:rPr>
              <w:t>4</w:t>
            </w:r>
          </w:p>
        </w:tc>
        <w:tc>
          <w:tcPr>
            <w:tcW w:w="3264" w:type="dxa"/>
            <w:tcBorders>
              <w:top w:val="single" w:sz="4" w:space="0" w:color="auto"/>
              <w:left w:val="single" w:sz="4" w:space="0" w:color="auto"/>
              <w:bottom w:val="single" w:sz="4" w:space="0" w:color="auto"/>
            </w:tcBorders>
            <w:shd w:val="clear" w:color="auto" w:fill="FFFFFF"/>
          </w:tcPr>
          <w:p w:rsidR="00487A35" w:rsidRPr="0017280B" w:rsidRDefault="0017280B" w:rsidP="0017280B">
            <w:pPr>
              <w:pStyle w:val="Khc0"/>
              <w:spacing w:line="400" w:lineRule="exact"/>
              <w:rPr>
                <w:rFonts w:cs="Times New Roman"/>
                <w:bCs/>
                <w:iCs/>
              </w:rPr>
            </w:pPr>
            <w:r w:rsidRPr="0017280B">
              <w:rPr>
                <w:rFonts w:cs="Times New Roman"/>
                <w:bCs/>
                <w:iCs/>
              </w:rPr>
              <w:t>ThS. Nguyễn Thị Hải Thanh</w:t>
            </w:r>
          </w:p>
        </w:tc>
        <w:tc>
          <w:tcPr>
            <w:tcW w:w="1701" w:type="dxa"/>
            <w:tcBorders>
              <w:top w:val="single" w:sz="4" w:space="0" w:color="auto"/>
              <w:left w:val="single" w:sz="4" w:space="0" w:color="auto"/>
              <w:bottom w:val="single" w:sz="4" w:space="0" w:color="auto"/>
            </w:tcBorders>
            <w:shd w:val="clear" w:color="auto" w:fill="FFFFFF"/>
          </w:tcPr>
          <w:p w:rsidR="00487A35" w:rsidRPr="00BC1AC2" w:rsidRDefault="0017280B" w:rsidP="00F336B4">
            <w:pPr>
              <w:spacing w:line="400" w:lineRule="exact"/>
              <w:rPr>
                <w:sz w:val="26"/>
                <w:szCs w:val="26"/>
              </w:rPr>
            </w:pPr>
            <w:r>
              <w:rPr>
                <w:sz w:val="26"/>
                <w:szCs w:val="26"/>
              </w:rPr>
              <w:t>0904697801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87A35" w:rsidRPr="007539AE" w:rsidRDefault="0017280B" w:rsidP="00F336B4">
            <w:pPr>
              <w:spacing w:line="400" w:lineRule="exact"/>
              <w:rPr>
                <w:sz w:val="26"/>
                <w:szCs w:val="26"/>
                <w:shd w:val="clear" w:color="auto" w:fill="FFFFFF"/>
              </w:rPr>
            </w:pPr>
            <w:r w:rsidRPr="007539AE">
              <w:rPr>
                <w:color w:val="222222"/>
                <w:sz w:val="26"/>
                <w:szCs w:val="26"/>
                <w:shd w:val="clear" w:color="auto" w:fill="FFFFFF"/>
              </w:rPr>
              <w:t>nguyenhaithanh04@gmail.com</w:t>
            </w:r>
          </w:p>
        </w:tc>
      </w:tr>
    </w:tbl>
    <w:p w:rsidR="007539AE" w:rsidRDefault="007539AE" w:rsidP="00487A35">
      <w:pPr>
        <w:pStyle w:val="Chthchbng0"/>
        <w:spacing w:line="400" w:lineRule="exact"/>
        <w:rPr>
          <w:rFonts w:ascii="Times New Roman" w:hAnsi="Times New Roman" w:cs="Times New Roman"/>
          <w:b/>
          <w:bCs/>
        </w:rPr>
      </w:pPr>
    </w:p>
    <w:p w:rsidR="00487A35" w:rsidRPr="0017280B" w:rsidRDefault="007539AE" w:rsidP="00487A35">
      <w:pPr>
        <w:pStyle w:val="Chthchbng0"/>
        <w:spacing w:line="400" w:lineRule="exact"/>
        <w:rPr>
          <w:rFonts w:ascii="Times New Roman" w:hAnsi="Times New Roman" w:cs="Times New Roman"/>
        </w:rPr>
      </w:pPr>
      <w:r>
        <w:rPr>
          <w:rFonts w:ascii="Times New Roman" w:hAnsi="Times New Roman" w:cs="Times New Roman"/>
          <w:b/>
          <w:bCs/>
        </w:rPr>
        <w:br w:type="column"/>
      </w:r>
      <w:r w:rsidR="00487A35" w:rsidRPr="0017280B">
        <w:rPr>
          <w:rFonts w:ascii="Times New Roman" w:hAnsi="Times New Roman" w:cs="Times New Roman"/>
          <w:b/>
          <w:bCs/>
        </w:rPr>
        <w:lastRenderedPageBreak/>
        <w:t>15. Các quy định chung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5251"/>
      </w:tblGrid>
      <w:tr w:rsidR="00487A35" w:rsidRPr="00BC1AC2" w:rsidTr="0017280B">
        <w:trPr>
          <w:trHeight w:hRule="exact" w:val="1166"/>
          <w:jc w:val="center"/>
        </w:trPr>
        <w:tc>
          <w:tcPr>
            <w:tcW w:w="4003" w:type="dxa"/>
            <w:tcBorders>
              <w:top w:val="single" w:sz="4" w:space="0" w:color="auto"/>
              <w:lef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Cam kết của giảng viên</w:t>
            </w:r>
          </w:p>
        </w:tc>
        <w:tc>
          <w:tcPr>
            <w:tcW w:w="5251" w:type="dxa"/>
            <w:tcBorders>
              <w:top w:val="single" w:sz="4" w:space="0" w:color="auto"/>
              <w:left w:val="single" w:sz="4" w:space="0" w:color="auto"/>
              <w:righ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Giảng đúng kế hoạch giảng dạy, đúng đề cương chi tiết học phần và đúng thời lượng tiết học, thời gian quy định</w:t>
            </w:r>
          </w:p>
        </w:tc>
      </w:tr>
      <w:tr w:rsidR="00487A35" w:rsidRPr="00BC1AC2" w:rsidTr="0017280B">
        <w:trPr>
          <w:trHeight w:hRule="exact" w:val="842"/>
          <w:jc w:val="center"/>
        </w:trPr>
        <w:tc>
          <w:tcPr>
            <w:tcW w:w="4003" w:type="dxa"/>
            <w:tcBorders>
              <w:top w:val="single" w:sz="4" w:space="0" w:color="auto"/>
              <w:lef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Quy định về tham dự lớp học</w:t>
            </w:r>
          </w:p>
        </w:tc>
        <w:tc>
          <w:tcPr>
            <w:tcW w:w="5251" w:type="dxa"/>
            <w:tcBorders>
              <w:top w:val="single" w:sz="4" w:space="0" w:color="auto"/>
              <w:left w:val="single" w:sz="4" w:space="0" w:color="auto"/>
              <w:righ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Trang phục theo quy định của Trường, Khoa; có giáo trình, tài liệu môn học</w:t>
            </w:r>
          </w:p>
        </w:tc>
      </w:tr>
      <w:tr w:rsidR="00487A35" w:rsidRPr="00BC1AC2" w:rsidTr="00F336B4">
        <w:trPr>
          <w:trHeight w:hRule="exact" w:val="370"/>
          <w:jc w:val="center"/>
        </w:trPr>
        <w:tc>
          <w:tcPr>
            <w:tcW w:w="4003" w:type="dxa"/>
            <w:tcBorders>
              <w:top w:val="single" w:sz="4" w:space="0" w:color="auto"/>
              <w:lef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Nghiêm túc, tích cực</w:t>
            </w:r>
          </w:p>
        </w:tc>
      </w:tr>
      <w:tr w:rsidR="00487A35" w:rsidRPr="00BC1AC2" w:rsidTr="00F336B4">
        <w:trPr>
          <w:trHeight w:hRule="exact" w:val="365"/>
          <w:jc w:val="center"/>
        </w:trPr>
        <w:tc>
          <w:tcPr>
            <w:tcW w:w="4003" w:type="dxa"/>
            <w:tcBorders>
              <w:top w:val="single" w:sz="4" w:space="0" w:color="auto"/>
              <w:lef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Quy định về học vụ</w:t>
            </w:r>
          </w:p>
        </w:tc>
        <w:tc>
          <w:tcPr>
            <w:tcW w:w="5251" w:type="dxa"/>
            <w:tcBorders>
              <w:top w:val="single" w:sz="4" w:space="0" w:color="auto"/>
              <w:left w:val="single" w:sz="4" w:space="0" w:color="auto"/>
              <w:righ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Làm đầy đủ các yêu cầu của giảng viên.</w:t>
            </w:r>
          </w:p>
        </w:tc>
      </w:tr>
      <w:tr w:rsidR="00487A35" w:rsidRPr="00BC1AC2" w:rsidTr="00F336B4">
        <w:trPr>
          <w:trHeight w:hRule="exact" w:val="379"/>
          <w:jc w:val="center"/>
        </w:trPr>
        <w:tc>
          <w:tcPr>
            <w:tcW w:w="4003" w:type="dxa"/>
            <w:tcBorders>
              <w:top w:val="single" w:sz="4" w:space="0" w:color="auto"/>
              <w:left w:val="single" w:sz="4" w:space="0" w:color="auto"/>
              <w:bottom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Thực hiện đúng quy tắc ứng xử của Trường</w:t>
            </w:r>
          </w:p>
        </w:tc>
      </w:tr>
    </w:tbl>
    <w:p w:rsidR="00487A35" w:rsidRPr="00487A35" w:rsidRDefault="00487A35" w:rsidP="00487A35">
      <w:pPr>
        <w:pStyle w:val="Chthchbng0"/>
        <w:spacing w:line="400" w:lineRule="exact"/>
        <w:ind w:left="5184" w:hanging="648"/>
        <w:rPr>
          <w:rFonts w:ascii="Times New Roman" w:hAnsi="Times New Roman" w:cs="Times New Roman"/>
        </w:rPr>
      </w:pPr>
      <w:r w:rsidRPr="00487A35">
        <w:rPr>
          <w:rFonts w:ascii="Times New Roman" w:hAnsi="Times New Roman" w:cs="Times New Roman"/>
          <w:i/>
          <w:iCs/>
        </w:rPr>
        <w:t>Thái Bình, ngày 14 tháng 12 năm 2019</w:t>
      </w:r>
    </w:p>
    <w:p w:rsidR="00487A35" w:rsidRPr="00BC1AC2" w:rsidRDefault="00487A35" w:rsidP="00487A35">
      <w:pPr>
        <w:spacing w:line="400" w:lineRule="exact"/>
        <w:rPr>
          <w:sz w:val="26"/>
          <w:szCs w:val="26"/>
        </w:rPr>
      </w:pPr>
    </w:p>
    <w:tbl>
      <w:tblPr>
        <w:tblW w:w="10101" w:type="dxa"/>
        <w:tblInd w:w="-34" w:type="dxa"/>
        <w:tblBorders>
          <w:insideH w:val="single" w:sz="4" w:space="0" w:color="auto"/>
        </w:tblBorders>
        <w:tblLayout w:type="fixed"/>
        <w:tblLook w:val="04A0" w:firstRow="1" w:lastRow="0" w:firstColumn="1" w:lastColumn="0" w:noHBand="0" w:noVBand="1"/>
      </w:tblPr>
      <w:tblGrid>
        <w:gridCol w:w="5050"/>
        <w:gridCol w:w="5051"/>
      </w:tblGrid>
      <w:tr w:rsidR="00487A35" w:rsidRPr="00BC1AC2" w:rsidTr="00F336B4">
        <w:tc>
          <w:tcPr>
            <w:tcW w:w="5050" w:type="dxa"/>
          </w:tcPr>
          <w:p w:rsidR="00487A35" w:rsidRPr="007539AE" w:rsidRDefault="00487A35" w:rsidP="00F336B4">
            <w:pPr>
              <w:spacing w:line="400" w:lineRule="exact"/>
              <w:jc w:val="center"/>
              <w:rPr>
                <w:b/>
                <w:sz w:val="26"/>
                <w:szCs w:val="26"/>
              </w:rPr>
            </w:pPr>
            <w:r w:rsidRPr="007539AE">
              <w:rPr>
                <w:b/>
                <w:sz w:val="26"/>
                <w:szCs w:val="26"/>
              </w:rPr>
              <w:t>TRƯỞNG KHOA</w:t>
            </w:r>
          </w:p>
          <w:p w:rsidR="00487A35" w:rsidRPr="007539AE" w:rsidRDefault="00487A35" w:rsidP="00F336B4">
            <w:pPr>
              <w:pStyle w:val="Vnbnnidung0"/>
              <w:spacing w:after="0" w:line="400" w:lineRule="exact"/>
              <w:ind w:firstLine="460"/>
              <w:jc w:val="center"/>
              <w:rPr>
                <w:rFonts w:ascii="Times New Roman" w:hAnsi="Times New Roman" w:cs="Times New Roman"/>
                <w:color w:val="auto"/>
              </w:rPr>
            </w:pPr>
            <w:r w:rsidRPr="007539AE">
              <w:rPr>
                <w:rFonts w:ascii="Times New Roman" w:hAnsi="Times New Roman" w:cs="Times New Roman"/>
                <w:i/>
                <w:iCs/>
                <w:color w:val="auto"/>
              </w:rPr>
              <w:t>(Ký và ghi rõ họ tên)</w:t>
            </w:r>
          </w:p>
          <w:p w:rsidR="00487A35" w:rsidRPr="007539AE" w:rsidRDefault="00487A35" w:rsidP="00F336B4">
            <w:pPr>
              <w:tabs>
                <w:tab w:val="center" w:pos="2417"/>
                <w:tab w:val="left" w:pos="3190"/>
              </w:tabs>
              <w:spacing w:line="400" w:lineRule="exact"/>
              <w:rPr>
                <w:sz w:val="26"/>
                <w:szCs w:val="26"/>
              </w:rPr>
            </w:pPr>
          </w:p>
          <w:p w:rsidR="00487A35" w:rsidRPr="007539AE" w:rsidRDefault="00487A35" w:rsidP="00F336B4">
            <w:pPr>
              <w:tabs>
                <w:tab w:val="center" w:pos="2417"/>
                <w:tab w:val="left" w:pos="3190"/>
              </w:tabs>
              <w:spacing w:line="400" w:lineRule="exact"/>
              <w:rPr>
                <w:sz w:val="26"/>
                <w:szCs w:val="26"/>
              </w:rPr>
            </w:pPr>
          </w:p>
          <w:p w:rsidR="00487A35" w:rsidRPr="007539AE" w:rsidRDefault="00487A35" w:rsidP="00F336B4">
            <w:pPr>
              <w:tabs>
                <w:tab w:val="center" w:pos="2417"/>
                <w:tab w:val="left" w:pos="3190"/>
              </w:tabs>
              <w:spacing w:line="400" w:lineRule="exact"/>
              <w:jc w:val="center"/>
              <w:rPr>
                <w:b/>
                <w:sz w:val="26"/>
                <w:szCs w:val="26"/>
              </w:rPr>
            </w:pPr>
            <w:r w:rsidRPr="007539AE">
              <w:rPr>
                <w:b/>
                <w:sz w:val="26"/>
                <w:szCs w:val="26"/>
              </w:rPr>
              <w:t>TS Đặng Nguyên Mạnh</w:t>
            </w:r>
          </w:p>
        </w:tc>
        <w:tc>
          <w:tcPr>
            <w:tcW w:w="5051" w:type="dxa"/>
          </w:tcPr>
          <w:p w:rsidR="00487A35" w:rsidRPr="007539AE" w:rsidRDefault="00487A35" w:rsidP="00F336B4">
            <w:pPr>
              <w:spacing w:line="400" w:lineRule="exact"/>
              <w:jc w:val="center"/>
              <w:rPr>
                <w:b/>
                <w:sz w:val="26"/>
                <w:szCs w:val="26"/>
              </w:rPr>
            </w:pPr>
            <w:r w:rsidRPr="007539AE">
              <w:rPr>
                <w:b/>
                <w:sz w:val="26"/>
                <w:szCs w:val="26"/>
              </w:rPr>
              <w:t>TRƯỞNG BỘ MÔN</w:t>
            </w:r>
          </w:p>
          <w:p w:rsidR="00487A35" w:rsidRPr="007539AE" w:rsidRDefault="00487A35" w:rsidP="00F336B4">
            <w:pPr>
              <w:pStyle w:val="Vnbnnidung0"/>
              <w:spacing w:after="0" w:line="400" w:lineRule="exact"/>
              <w:ind w:firstLine="460"/>
              <w:jc w:val="center"/>
              <w:rPr>
                <w:rFonts w:ascii="Times New Roman" w:hAnsi="Times New Roman" w:cs="Times New Roman"/>
                <w:color w:val="auto"/>
              </w:rPr>
            </w:pPr>
            <w:r w:rsidRPr="007539AE">
              <w:rPr>
                <w:rFonts w:ascii="Times New Roman" w:hAnsi="Times New Roman" w:cs="Times New Roman"/>
                <w:i/>
                <w:iCs/>
                <w:color w:val="auto"/>
              </w:rPr>
              <w:t>(Ký và ghi rõ họ tên)</w:t>
            </w:r>
          </w:p>
          <w:p w:rsidR="00487A35" w:rsidRPr="007539AE" w:rsidRDefault="00487A35" w:rsidP="00F336B4">
            <w:pPr>
              <w:spacing w:line="400" w:lineRule="exact"/>
              <w:jc w:val="center"/>
              <w:rPr>
                <w:b/>
                <w:i/>
                <w:sz w:val="26"/>
                <w:szCs w:val="26"/>
              </w:rPr>
            </w:pPr>
          </w:p>
          <w:p w:rsidR="00487A35" w:rsidRPr="007539AE" w:rsidRDefault="00487A35" w:rsidP="00F336B4">
            <w:pPr>
              <w:spacing w:line="400" w:lineRule="exact"/>
              <w:jc w:val="center"/>
              <w:rPr>
                <w:b/>
                <w:i/>
                <w:sz w:val="26"/>
                <w:szCs w:val="26"/>
              </w:rPr>
            </w:pPr>
          </w:p>
          <w:p w:rsidR="00487A35" w:rsidRPr="007539AE" w:rsidRDefault="00487A35" w:rsidP="00F336B4">
            <w:pPr>
              <w:spacing w:line="400" w:lineRule="exact"/>
              <w:jc w:val="center"/>
              <w:rPr>
                <w:b/>
                <w:sz w:val="26"/>
                <w:szCs w:val="26"/>
              </w:rPr>
            </w:pPr>
            <w:r w:rsidRPr="007539AE">
              <w:rPr>
                <w:b/>
                <w:sz w:val="26"/>
                <w:szCs w:val="26"/>
              </w:rPr>
              <w:t>ThS Nguyễn Thái Hà</w:t>
            </w:r>
          </w:p>
        </w:tc>
      </w:tr>
    </w:tbl>
    <w:p w:rsidR="00487A35" w:rsidRPr="00BC1AC2" w:rsidRDefault="00487A35" w:rsidP="00487A35">
      <w:pPr>
        <w:spacing w:line="400" w:lineRule="exact"/>
        <w:ind w:left="5040"/>
        <w:rPr>
          <w:i/>
          <w:sz w:val="26"/>
          <w:szCs w:val="26"/>
        </w:rPr>
      </w:pPr>
    </w:p>
    <w:p w:rsidR="00487A35" w:rsidRPr="00BC1AC2" w:rsidRDefault="00487A35" w:rsidP="00487A35">
      <w:pPr>
        <w:spacing w:line="400" w:lineRule="exact"/>
        <w:ind w:left="720"/>
        <w:jc w:val="both"/>
        <w:rPr>
          <w:b/>
          <w:bCs/>
          <w:iCs/>
          <w:sz w:val="26"/>
          <w:szCs w:val="26"/>
        </w:rPr>
      </w:pPr>
    </w:p>
    <w:p w:rsidR="00604564" w:rsidRDefault="00604564" w:rsidP="00487A35">
      <w:pPr>
        <w:spacing w:line="400" w:lineRule="exact"/>
        <w:ind w:left="5040"/>
        <w:rPr>
          <w:b/>
          <w:bCs/>
          <w:iCs/>
          <w:sz w:val="26"/>
        </w:rPr>
      </w:pPr>
    </w:p>
    <w:bookmarkEnd w:id="0"/>
    <w:p w:rsidR="00604564" w:rsidRDefault="00604564" w:rsidP="00487A35">
      <w:pPr>
        <w:spacing w:line="400" w:lineRule="exact"/>
      </w:pPr>
    </w:p>
    <w:sectPr w:rsidR="00604564" w:rsidSect="00487A35">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CA8" w:rsidRDefault="00A07CA8">
      <w:r>
        <w:separator/>
      </w:r>
    </w:p>
  </w:endnote>
  <w:endnote w:type="continuationSeparator" w:id="0">
    <w:p w:rsidR="00A07CA8" w:rsidRDefault="00A0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048" w:rsidRDefault="009E0048">
    <w:pPr>
      <w:pStyle w:val="Footer"/>
      <w:jc w:val="right"/>
    </w:pPr>
  </w:p>
  <w:p w:rsidR="009E0048" w:rsidRPr="00FC544F" w:rsidRDefault="009E0048" w:rsidP="009E00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CA8" w:rsidRDefault="00A07CA8">
      <w:r>
        <w:separator/>
      </w:r>
    </w:p>
  </w:footnote>
  <w:footnote w:type="continuationSeparator" w:id="0">
    <w:p w:rsidR="00A07CA8" w:rsidRDefault="00A07C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54E8C"/>
    <w:multiLevelType w:val="hybridMultilevel"/>
    <w:tmpl w:val="1922B410"/>
    <w:lvl w:ilvl="0" w:tplc="37D07C2A">
      <w:start w:val="1"/>
      <w:numFmt w:val="bullet"/>
      <w:lvlText w:val="•"/>
      <w:lvlJc w:val="left"/>
      <w:pPr>
        <w:tabs>
          <w:tab w:val="num" w:pos="720"/>
        </w:tabs>
        <w:ind w:left="720" w:hanging="360"/>
      </w:pPr>
      <w:rPr>
        <w:rFonts w:ascii="Arial" w:hAnsi="Arial" w:hint="default"/>
      </w:rPr>
    </w:lvl>
    <w:lvl w:ilvl="1" w:tplc="F9585578" w:tentative="1">
      <w:start w:val="1"/>
      <w:numFmt w:val="bullet"/>
      <w:lvlText w:val="•"/>
      <w:lvlJc w:val="left"/>
      <w:pPr>
        <w:tabs>
          <w:tab w:val="num" w:pos="1440"/>
        </w:tabs>
        <w:ind w:left="1440" w:hanging="360"/>
      </w:pPr>
      <w:rPr>
        <w:rFonts w:ascii="Arial" w:hAnsi="Arial" w:hint="default"/>
      </w:rPr>
    </w:lvl>
    <w:lvl w:ilvl="2" w:tplc="57E6A980" w:tentative="1">
      <w:start w:val="1"/>
      <w:numFmt w:val="bullet"/>
      <w:lvlText w:val="•"/>
      <w:lvlJc w:val="left"/>
      <w:pPr>
        <w:tabs>
          <w:tab w:val="num" w:pos="2160"/>
        </w:tabs>
        <w:ind w:left="2160" w:hanging="360"/>
      </w:pPr>
      <w:rPr>
        <w:rFonts w:ascii="Arial" w:hAnsi="Arial" w:hint="default"/>
      </w:rPr>
    </w:lvl>
    <w:lvl w:ilvl="3" w:tplc="1B84F020" w:tentative="1">
      <w:start w:val="1"/>
      <w:numFmt w:val="bullet"/>
      <w:lvlText w:val="•"/>
      <w:lvlJc w:val="left"/>
      <w:pPr>
        <w:tabs>
          <w:tab w:val="num" w:pos="2880"/>
        </w:tabs>
        <w:ind w:left="2880" w:hanging="360"/>
      </w:pPr>
      <w:rPr>
        <w:rFonts w:ascii="Arial" w:hAnsi="Arial" w:hint="default"/>
      </w:rPr>
    </w:lvl>
    <w:lvl w:ilvl="4" w:tplc="7F705B12" w:tentative="1">
      <w:start w:val="1"/>
      <w:numFmt w:val="bullet"/>
      <w:lvlText w:val="•"/>
      <w:lvlJc w:val="left"/>
      <w:pPr>
        <w:tabs>
          <w:tab w:val="num" w:pos="3600"/>
        </w:tabs>
        <w:ind w:left="3600" w:hanging="360"/>
      </w:pPr>
      <w:rPr>
        <w:rFonts w:ascii="Arial" w:hAnsi="Arial" w:hint="default"/>
      </w:rPr>
    </w:lvl>
    <w:lvl w:ilvl="5" w:tplc="38C8B89A" w:tentative="1">
      <w:start w:val="1"/>
      <w:numFmt w:val="bullet"/>
      <w:lvlText w:val="•"/>
      <w:lvlJc w:val="left"/>
      <w:pPr>
        <w:tabs>
          <w:tab w:val="num" w:pos="4320"/>
        </w:tabs>
        <w:ind w:left="4320" w:hanging="360"/>
      </w:pPr>
      <w:rPr>
        <w:rFonts w:ascii="Arial" w:hAnsi="Arial" w:hint="default"/>
      </w:rPr>
    </w:lvl>
    <w:lvl w:ilvl="6" w:tplc="834A234A" w:tentative="1">
      <w:start w:val="1"/>
      <w:numFmt w:val="bullet"/>
      <w:lvlText w:val="•"/>
      <w:lvlJc w:val="left"/>
      <w:pPr>
        <w:tabs>
          <w:tab w:val="num" w:pos="5040"/>
        </w:tabs>
        <w:ind w:left="5040" w:hanging="360"/>
      </w:pPr>
      <w:rPr>
        <w:rFonts w:ascii="Arial" w:hAnsi="Arial" w:hint="default"/>
      </w:rPr>
    </w:lvl>
    <w:lvl w:ilvl="7" w:tplc="320439CA" w:tentative="1">
      <w:start w:val="1"/>
      <w:numFmt w:val="bullet"/>
      <w:lvlText w:val="•"/>
      <w:lvlJc w:val="left"/>
      <w:pPr>
        <w:tabs>
          <w:tab w:val="num" w:pos="5760"/>
        </w:tabs>
        <w:ind w:left="5760" w:hanging="360"/>
      </w:pPr>
      <w:rPr>
        <w:rFonts w:ascii="Arial" w:hAnsi="Arial" w:hint="default"/>
      </w:rPr>
    </w:lvl>
    <w:lvl w:ilvl="8" w:tplc="4202BC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167D7E"/>
    <w:multiLevelType w:val="multilevel"/>
    <w:tmpl w:val="E91465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CA"/>
    <w:rsid w:val="000164E3"/>
    <w:rsid w:val="00020BD6"/>
    <w:rsid w:val="0004148D"/>
    <w:rsid w:val="0008066A"/>
    <w:rsid w:val="000F36DD"/>
    <w:rsid w:val="00100899"/>
    <w:rsid w:val="0017280B"/>
    <w:rsid w:val="001A10E3"/>
    <w:rsid w:val="001A680D"/>
    <w:rsid w:val="001C25C8"/>
    <w:rsid w:val="001F4399"/>
    <w:rsid w:val="002002F2"/>
    <w:rsid w:val="0020195A"/>
    <w:rsid w:val="00204002"/>
    <w:rsid w:val="00220CC9"/>
    <w:rsid w:val="002302C4"/>
    <w:rsid w:val="00245893"/>
    <w:rsid w:val="00281290"/>
    <w:rsid w:val="002A24EB"/>
    <w:rsid w:val="002A27A8"/>
    <w:rsid w:val="002C01B2"/>
    <w:rsid w:val="002C33DE"/>
    <w:rsid w:val="002D53CE"/>
    <w:rsid w:val="002D692A"/>
    <w:rsid w:val="002E257F"/>
    <w:rsid w:val="00307BF1"/>
    <w:rsid w:val="00315BF6"/>
    <w:rsid w:val="0033660A"/>
    <w:rsid w:val="00344ED9"/>
    <w:rsid w:val="0038368D"/>
    <w:rsid w:val="003A13C3"/>
    <w:rsid w:val="003B7301"/>
    <w:rsid w:val="003B7C54"/>
    <w:rsid w:val="003C2B3E"/>
    <w:rsid w:val="003D6C51"/>
    <w:rsid w:val="003F233D"/>
    <w:rsid w:val="00432FA3"/>
    <w:rsid w:val="00434EBA"/>
    <w:rsid w:val="00456F91"/>
    <w:rsid w:val="00487A35"/>
    <w:rsid w:val="004C09E2"/>
    <w:rsid w:val="004F1678"/>
    <w:rsid w:val="00580B48"/>
    <w:rsid w:val="005920E6"/>
    <w:rsid w:val="0059686D"/>
    <w:rsid w:val="005B6F6D"/>
    <w:rsid w:val="005C2E02"/>
    <w:rsid w:val="005C347C"/>
    <w:rsid w:val="005C7B35"/>
    <w:rsid w:val="00604564"/>
    <w:rsid w:val="006047A8"/>
    <w:rsid w:val="00617716"/>
    <w:rsid w:val="00622F01"/>
    <w:rsid w:val="00630573"/>
    <w:rsid w:val="00637098"/>
    <w:rsid w:val="00650831"/>
    <w:rsid w:val="00682A53"/>
    <w:rsid w:val="00691425"/>
    <w:rsid w:val="006D12CA"/>
    <w:rsid w:val="006E486C"/>
    <w:rsid w:val="006F0098"/>
    <w:rsid w:val="006F2F00"/>
    <w:rsid w:val="00701AB5"/>
    <w:rsid w:val="00714DBB"/>
    <w:rsid w:val="007539AE"/>
    <w:rsid w:val="00766C82"/>
    <w:rsid w:val="007A0FF6"/>
    <w:rsid w:val="007A7762"/>
    <w:rsid w:val="007B0891"/>
    <w:rsid w:val="007C0A0B"/>
    <w:rsid w:val="007C6C98"/>
    <w:rsid w:val="007F3319"/>
    <w:rsid w:val="007F3F8F"/>
    <w:rsid w:val="008043B5"/>
    <w:rsid w:val="0080761A"/>
    <w:rsid w:val="008128BC"/>
    <w:rsid w:val="008160BB"/>
    <w:rsid w:val="00850546"/>
    <w:rsid w:val="0085369E"/>
    <w:rsid w:val="0085738A"/>
    <w:rsid w:val="008736DC"/>
    <w:rsid w:val="00881948"/>
    <w:rsid w:val="0088634E"/>
    <w:rsid w:val="008A0C1A"/>
    <w:rsid w:val="008A0D23"/>
    <w:rsid w:val="008A773D"/>
    <w:rsid w:val="008C0EDE"/>
    <w:rsid w:val="008D373C"/>
    <w:rsid w:val="008F220F"/>
    <w:rsid w:val="008F480E"/>
    <w:rsid w:val="0094113F"/>
    <w:rsid w:val="0094469A"/>
    <w:rsid w:val="0096194F"/>
    <w:rsid w:val="009830FE"/>
    <w:rsid w:val="009D40C8"/>
    <w:rsid w:val="009E0048"/>
    <w:rsid w:val="00A07CA8"/>
    <w:rsid w:val="00A636F4"/>
    <w:rsid w:val="00A63E77"/>
    <w:rsid w:val="00A77BD9"/>
    <w:rsid w:val="00A878D8"/>
    <w:rsid w:val="00AA056B"/>
    <w:rsid w:val="00AA4764"/>
    <w:rsid w:val="00AB0952"/>
    <w:rsid w:val="00AB7E68"/>
    <w:rsid w:val="00B077C7"/>
    <w:rsid w:val="00B17B9E"/>
    <w:rsid w:val="00B45179"/>
    <w:rsid w:val="00B50A82"/>
    <w:rsid w:val="00B552BC"/>
    <w:rsid w:val="00B602FC"/>
    <w:rsid w:val="00B627AB"/>
    <w:rsid w:val="00B85556"/>
    <w:rsid w:val="00B93B87"/>
    <w:rsid w:val="00B96145"/>
    <w:rsid w:val="00BE20FA"/>
    <w:rsid w:val="00C13507"/>
    <w:rsid w:val="00C13F60"/>
    <w:rsid w:val="00C2223F"/>
    <w:rsid w:val="00C34857"/>
    <w:rsid w:val="00C34CF8"/>
    <w:rsid w:val="00C41B2E"/>
    <w:rsid w:val="00C5333B"/>
    <w:rsid w:val="00C92892"/>
    <w:rsid w:val="00CC2327"/>
    <w:rsid w:val="00CF23DF"/>
    <w:rsid w:val="00D517D9"/>
    <w:rsid w:val="00D52620"/>
    <w:rsid w:val="00D6005E"/>
    <w:rsid w:val="00D87259"/>
    <w:rsid w:val="00DB07A8"/>
    <w:rsid w:val="00E47FD6"/>
    <w:rsid w:val="00EC1BE3"/>
    <w:rsid w:val="00EC5E2C"/>
    <w:rsid w:val="00ED06DB"/>
    <w:rsid w:val="00ED3CD0"/>
    <w:rsid w:val="00F11FC9"/>
    <w:rsid w:val="00F158CD"/>
    <w:rsid w:val="00F16A3F"/>
    <w:rsid w:val="00F2674D"/>
    <w:rsid w:val="00F66503"/>
    <w:rsid w:val="00F83274"/>
    <w:rsid w:val="00FA2B28"/>
    <w:rsid w:val="00FA31B6"/>
    <w:rsid w:val="00FB13AF"/>
    <w:rsid w:val="00FD2A85"/>
    <w:rsid w:val="00FD5B16"/>
    <w:rsid w:val="00FD79DF"/>
    <w:rsid w:val="00FF20E7"/>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20C2"/>
  <w15:docId w15:val="{E594D467-75FD-430C-BC71-50C2E464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5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D12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D12C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D12C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D12CA"/>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564"/>
    <w:rPr>
      <w:rFonts w:ascii="Calibri Light" w:eastAsia="Times New Roman" w:hAnsi="Calibri Light" w:cs="Times New Roman"/>
      <w:b/>
      <w:bCs/>
      <w:kern w:val="32"/>
      <w:sz w:val="32"/>
      <w:szCs w:val="32"/>
    </w:rPr>
  </w:style>
  <w:style w:type="character" w:styleId="Hyperlink">
    <w:name w:val="Hyperlink"/>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customStyle="1" w:styleId="normal-p">
    <w:name w:val="normal-p"/>
    <w:basedOn w:val="Normal"/>
    <w:rsid w:val="003D6C51"/>
    <w:pPr>
      <w:jc w:val="both"/>
    </w:pPr>
    <w:rPr>
      <w:sz w:val="20"/>
      <w:szCs w:val="20"/>
    </w:rPr>
  </w:style>
  <w:style w:type="paragraph" w:styleId="BodyTextIndent3">
    <w:name w:val="Body Text Indent 3"/>
    <w:basedOn w:val="Normal"/>
    <w:link w:val="BodyTextIndent3Char"/>
    <w:uiPriority w:val="99"/>
    <w:semiHidden/>
    <w:unhideWhenUsed/>
    <w:rsid w:val="00B627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27AB"/>
    <w:rPr>
      <w:rFonts w:ascii="Times New Roman" w:eastAsia="Times New Roman" w:hAnsi="Times New Roman" w:cs="Times New Roman"/>
      <w:sz w:val="16"/>
      <w:szCs w:val="16"/>
    </w:rPr>
  </w:style>
  <w:style w:type="character" w:customStyle="1" w:styleId="Vnbnnidung">
    <w:name w:val="Văn bản nội dung_"/>
    <w:link w:val="Vnbnnidung0"/>
    <w:rsid w:val="00487A35"/>
    <w:rPr>
      <w:color w:val="FF0000"/>
      <w:sz w:val="26"/>
      <w:szCs w:val="26"/>
    </w:rPr>
  </w:style>
  <w:style w:type="paragraph" w:customStyle="1" w:styleId="Vnbnnidung0">
    <w:name w:val="Văn bản nội dung"/>
    <w:basedOn w:val="Normal"/>
    <w:link w:val="Vnbnnidung"/>
    <w:rsid w:val="00487A35"/>
    <w:pPr>
      <w:widowControl w:val="0"/>
      <w:spacing w:after="320"/>
      <w:ind w:firstLine="330"/>
    </w:pPr>
    <w:rPr>
      <w:rFonts w:asciiTheme="minorHAnsi" w:eastAsiaTheme="minorHAnsi" w:hAnsiTheme="minorHAnsi" w:cstheme="minorBidi"/>
      <w:color w:val="FF0000"/>
      <w:sz w:val="26"/>
      <w:szCs w:val="26"/>
    </w:rPr>
  </w:style>
  <w:style w:type="character" w:customStyle="1" w:styleId="Chthchbng">
    <w:name w:val="Chú thích bảng_"/>
    <w:link w:val="Chthchbng0"/>
    <w:rsid w:val="00487A35"/>
    <w:rPr>
      <w:sz w:val="26"/>
      <w:szCs w:val="26"/>
    </w:rPr>
  </w:style>
  <w:style w:type="paragraph" w:customStyle="1" w:styleId="Chthchbng0">
    <w:name w:val="Chú thích bảng"/>
    <w:basedOn w:val="Normal"/>
    <w:link w:val="Chthchbng"/>
    <w:rsid w:val="00487A35"/>
    <w:pPr>
      <w:widowControl w:val="0"/>
    </w:pPr>
    <w:rPr>
      <w:rFonts w:asciiTheme="minorHAnsi" w:eastAsiaTheme="minorHAnsi" w:hAnsiTheme="minorHAnsi" w:cstheme="minorBidi"/>
      <w:sz w:val="26"/>
      <w:szCs w:val="26"/>
    </w:rPr>
  </w:style>
  <w:style w:type="character" w:customStyle="1" w:styleId="Tiu1">
    <w:name w:val="Tiêu đề #1_"/>
    <w:link w:val="Tiu10"/>
    <w:rsid w:val="00487A35"/>
    <w:rPr>
      <w:rFonts w:ascii="Times New Roman" w:eastAsia="Times New Roman" w:hAnsi="Times New Roman"/>
      <w:b/>
      <w:bCs/>
      <w:sz w:val="26"/>
      <w:szCs w:val="26"/>
    </w:rPr>
  </w:style>
  <w:style w:type="character" w:customStyle="1" w:styleId="Khc">
    <w:name w:val="Khác_"/>
    <w:link w:val="Khc0"/>
    <w:rsid w:val="00487A35"/>
    <w:rPr>
      <w:rFonts w:ascii="Times New Roman" w:eastAsia="Times New Roman" w:hAnsi="Times New Roman"/>
      <w:sz w:val="26"/>
      <w:szCs w:val="26"/>
    </w:rPr>
  </w:style>
  <w:style w:type="paragraph" w:customStyle="1" w:styleId="Tiu10">
    <w:name w:val="Tiêu đề #1"/>
    <w:basedOn w:val="Normal"/>
    <w:link w:val="Tiu1"/>
    <w:rsid w:val="00487A35"/>
    <w:pPr>
      <w:widowControl w:val="0"/>
      <w:spacing w:after="320"/>
      <w:ind w:firstLine="160"/>
      <w:outlineLvl w:val="0"/>
    </w:pPr>
    <w:rPr>
      <w:rFonts w:cstheme="minorBidi"/>
      <w:b/>
      <w:bCs/>
      <w:sz w:val="26"/>
      <w:szCs w:val="26"/>
    </w:rPr>
  </w:style>
  <w:style w:type="paragraph" w:customStyle="1" w:styleId="Khc0">
    <w:name w:val="Khác"/>
    <w:basedOn w:val="Normal"/>
    <w:link w:val="Khc"/>
    <w:rsid w:val="00487A35"/>
    <w:pPr>
      <w:widowControl w:val="0"/>
    </w:pPr>
    <w:rPr>
      <w:rFonts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401">
      <w:bodyDiv w:val="1"/>
      <w:marLeft w:val="0"/>
      <w:marRight w:val="0"/>
      <w:marTop w:val="0"/>
      <w:marBottom w:val="0"/>
      <w:divBdr>
        <w:top w:val="none" w:sz="0" w:space="0" w:color="auto"/>
        <w:left w:val="none" w:sz="0" w:space="0" w:color="auto"/>
        <w:bottom w:val="none" w:sz="0" w:space="0" w:color="auto"/>
        <w:right w:val="none" w:sz="0" w:space="0" w:color="auto"/>
      </w:divBdr>
      <w:divsChild>
        <w:div w:id="8099076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MAYTINH</cp:lastModifiedBy>
  <cp:revision>8</cp:revision>
  <cp:lastPrinted>2019-08-23T07:26:00Z</cp:lastPrinted>
  <dcterms:created xsi:type="dcterms:W3CDTF">2021-10-11T13:59:00Z</dcterms:created>
  <dcterms:modified xsi:type="dcterms:W3CDTF">2021-10-12T01:57:00Z</dcterms:modified>
</cp:coreProperties>
</file>