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D9" w:rsidRPr="009F1D5C" w:rsidRDefault="00212FD9" w:rsidP="00212FD9">
      <w:pPr>
        <w:spacing w:after="0" w:line="360" w:lineRule="auto"/>
        <w:jc w:val="center"/>
        <w:rPr>
          <w:b/>
          <w:sz w:val="26"/>
          <w:szCs w:val="26"/>
          <w:lang w:val="vi-VN"/>
        </w:rPr>
      </w:pPr>
      <w:r w:rsidRPr="009F1D5C">
        <w:rPr>
          <w:b/>
          <w:sz w:val="26"/>
          <w:szCs w:val="26"/>
          <w:lang w:val="vi-VN"/>
        </w:rPr>
        <w:t>KHOA ĐẠ</w:t>
      </w:r>
      <w:r w:rsidR="00712825">
        <w:rPr>
          <w:b/>
          <w:sz w:val="26"/>
          <w:szCs w:val="26"/>
          <w:lang w:val="vi-VN"/>
        </w:rPr>
        <w:t xml:space="preserve">I CƯƠNG - </w:t>
      </w:r>
      <w:r w:rsidRPr="009F1D5C">
        <w:rPr>
          <w:b/>
          <w:sz w:val="26"/>
          <w:szCs w:val="26"/>
          <w:lang w:val="vi-VN"/>
        </w:rPr>
        <w:t>TRƯỜNG ĐẠI HỌC THÁI BÌNH</w:t>
      </w:r>
    </w:p>
    <w:p w:rsidR="00212FD9" w:rsidRPr="009F1D5C" w:rsidRDefault="00212FD9" w:rsidP="00212FD9">
      <w:pPr>
        <w:spacing w:after="0" w:line="360" w:lineRule="auto"/>
        <w:jc w:val="center"/>
        <w:rPr>
          <w:b/>
          <w:sz w:val="26"/>
          <w:szCs w:val="26"/>
          <w:lang w:val="vi-VN"/>
        </w:rPr>
      </w:pPr>
      <w:r w:rsidRPr="009F1D5C">
        <w:rPr>
          <w:b/>
          <w:sz w:val="26"/>
          <w:szCs w:val="26"/>
          <w:lang w:val="vi-VN"/>
        </w:rPr>
        <w:t>QUÁ TRÌNH XÂY DỰNG VÀ PHÁT TRIỂN</w:t>
      </w:r>
    </w:p>
    <w:p w:rsidR="00C47B07" w:rsidRPr="009F1D5C" w:rsidRDefault="00C47B07" w:rsidP="00212FD9">
      <w:pPr>
        <w:spacing w:after="0" w:line="360" w:lineRule="auto"/>
        <w:jc w:val="right"/>
        <w:rPr>
          <w:b/>
          <w:sz w:val="26"/>
          <w:szCs w:val="26"/>
          <w:lang w:val="vi-VN"/>
        </w:rPr>
      </w:pPr>
    </w:p>
    <w:p w:rsidR="00212FD9" w:rsidRDefault="00212FD9" w:rsidP="00212FD9">
      <w:pPr>
        <w:spacing w:after="0" w:line="360" w:lineRule="auto"/>
        <w:jc w:val="both"/>
        <w:rPr>
          <w:rFonts w:eastAsia="Times New Roman"/>
          <w:sz w:val="26"/>
          <w:szCs w:val="26"/>
        </w:rPr>
      </w:pPr>
      <w:r>
        <w:rPr>
          <w:rFonts w:eastAsia="Times New Roman"/>
          <w:sz w:val="26"/>
          <w:szCs w:val="26"/>
        </w:rPr>
        <w:t xml:space="preserve">          Khoa Đại cương </w:t>
      </w:r>
      <w:r w:rsidR="00712825">
        <w:rPr>
          <w:rFonts w:eastAsia="Times New Roman"/>
          <w:sz w:val="26"/>
          <w:szCs w:val="26"/>
        </w:rPr>
        <w:t xml:space="preserve">chính thức </w:t>
      </w:r>
      <w:r>
        <w:rPr>
          <w:rFonts w:eastAsia="Times New Roman"/>
          <w:sz w:val="26"/>
          <w:szCs w:val="26"/>
        </w:rPr>
        <w:t xml:space="preserve">được thành lập vào ngày 16 – 10 – 2004 trên cơ sở sát nhập Tổ bộ môn Lý luận chính trị </w:t>
      </w:r>
      <w:r w:rsidR="00FD17FE">
        <w:rPr>
          <w:rFonts w:eastAsia="Times New Roman"/>
          <w:sz w:val="26"/>
          <w:szCs w:val="26"/>
        </w:rPr>
        <w:t>(tiền thân là Tổ</w:t>
      </w:r>
      <w:r w:rsidR="004943BE">
        <w:rPr>
          <w:rFonts w:eastAsia="Times New Roman"/>
          <w:sz w:val="26"/>
          <w:szCs w:val="26"/>
        </w:rPr>
        <w:t xml:space="preserve"> chính trị của </w:t>
      </w:r>
      <w:r w:rsidR="00F90ACE">
        <w:rPr>
          <w:rFonts w:eastAsia="Times New Roman"/>
          <w:sz w:val="26"/>
          <w:szCs w:val="26"/>
        </w:rPr>
        <w:t>các trường Tài chính, trường Kinh – Tài, trường Trung học Kinh tế, t</w:t>
      </w:r>
      <w:r w:rsidR="004943BE">
        <w:rPr>
          <w:rFonts w:eastAsia="Times New Roman"/>
          <w:sz w:val="26"/>
          <w:szCs w:val="26"/>
        </w:rPr>
        <w:t>rường Kinh tế Kỹ thuật</w:t>
      </w:r>
      <w:r w:rsidR="00F90ACE">
        <w:rPr>
          <w:rFonts w:eastAsia="Times New Roman"/>
          <w:sz w:val="26"/>
          <w:szCs w:val="26"/>
        </w:rPr>
        <w:t xml:space="preserve"> qua các thời kỳ</w:t>
      </w:r>
      <w:r w:rsidR="004943BE">
        <w:rPr>
          <w:rFonts w:eastAsia="Times New Roman"/>
          <w:sz w:val="26"/>
          <w:szCs w:val="26"/>
        </w:rPr>
        <w:t xml:space="preserve">) </w:t>
      </w:r>
      <w:r w:rsidR="00F90ACE">
        <w:rPr>
          <w:rFonts w:eastAsia="Times New Roman"/>
          <w:sz w:val="26"/>
          <w:szCs w:val="26"/>
        </w:rPr>
        <w:t>và Tổ bộ môn Luật của t</w:t>
      </w:r>
      <w:r>
        <w:rPr>
          <w:rFonts w:eastAsia="Times New Roman"/>
          <w:sz w:val="26"/>
          <w:szCs w:val="26"/>
        </w:rPr>
        <w:t>rường Cao đẳng Kinh tế Kỹ Thuật Thái Bình. Năm 2006 Tổ bộ môn Luật tách riêng thành Khoa Luật. Năm 2010 Tổ bộ môn Giáo dục thể chất – Quốc phòng &amp; An ninh được thành lập và sát nhập vào Khoa Đại cương, đến năm 2011 Khoa có thêm Tổ bộ môn Toán nay là Tổ bộ môn Khoa học cơ b</w:t>
      </w:r>
      <w:r w:rsidR="00F90ACE">
        <w:rPr>
          <w:rFonts w:eastAsia="Times New Roman"/>
          <w:sz w:val="26"/>
          <w:szCs w:val="26"/>
        </w:rPr>
        <w:t>ản. Tháng 12 năm 2014, sau khi t</w:t>
      </w:r>
      <w:r>
        <w:rPr>
          <w:rFonts w:eastAsia="Times New Roman"/>
          <w:sz w:val="26"/>
          <w:szCs w:val="26"/>
        </w:rPr>
        <w:t>rườ</w:t>
      </w:r>
      <w:r w:rsidR="00F90ACE">
        <w:rPr>
          <w:rFonts w:eastAsia="Times New Roman"/>
          <w:sz w:val="26"/>
          <w:szCs w:val="26"/>
        </w:rPr>
        <w:t>ng Đại học Thái Bình tiếp nhận t</w:t>
      </w:r>
      <w:r>
        <w:rPr>
          <w:rFonts w:eastAsia="Times New Roman"/>
          <w:sz w:val="26"/>
          <w:szCs w:val="26"/>
        </w:rPr>
        <w:t>rường Đại học Công nghiệp TP Hồ Chí Minh cơ sở phía Bắc, Khoa Đại cương sát nhập với Khoa KHC</w:t>
      </w:r>
      <w:r w:rsidR="00622B2C">
        <w:rPr>
          <w:rFonts w:eastAsia="Times New Roman"/>
          <w:sz w:val="26"/>
          <w:szCs w:val="26"/>
        </w:rPr>
        <w:t>B &amp; KTCS của cơ sở đào tạo này. Ngày 05 – 6 – 2021, bộ môn Lý luận chính trị được tách ra và sát nhập với Khoa Luật.</w:t>
      </w:r>
      <w:bookmarkStart w:id="0" w:name="_GoBack"/>
      <w:bookmarkEnd w:id="0"/>
    </w:p>
    <w:p w:rsidR="00212FD9" w:rsidRDefault="00212FD9" w:rsidP="00212FD9">
      <w:pPr>
        <w:spacing w:after="0" w:line="360" w:lineRule="auto"/>
        <w:jc w:val="both"/>
        <w:rPr>
          <w:rFonts w:eastAsia="Times New Roman"/>
          <w:b/>
          <w:sz w:val="26"/>
          <w:szCs w:val="26"/>
          <w:lang w:val="vi-VN"/>
        </w:rPr>
      </w:pPr>
      <w:r>
        <w:rPr>
          <w:rFonts w:eastAsia="Times New Roman"/>
          <w:b/>
          <w:sz w:val="26"/>
          <w:szCs w:val="26"/>
        </w:rPr>
        <w:t xml:space="preserve">1. </w:t>
      </w:r>
      <w:r>
        <w:rPr>
          <w:rFonts w:eastAsia="Times New Roman"/>
          <w:b/>
          <w:sz w:val="26"/>
          <w:szCs w:val="26"/>
          <w:lang w:val="vi-VN"/>
        </w:rPr>
        <w:t>Cơ cấu tổ chức</w:t>
      </w:r>
    </w:p>
    <w:p w:rsidR="00212FD9" w:rsidRDefault="00212FD9" w:rsidP="00212FD9">
      <w:pPr>
        <w:spacing w:after="0" w:line="360" w:lineRule="auto"/>
        <w:jc w:val="both"/>
        <w:rPr>
          <w:rFonts w:eastAsia="Times New Roman"/>
          <w:b/>
          <w:sz w:val="26"/>
          <w:szCs w:val="26"/>
          <w:lang w:val="vi-VN"/>
        </w:rPr>
      </w:pPr>
      <w:r>
        <w:rPr>
          <w:rFonts w:eastAsia="Times New Roman"/>
          <w:b/>
          <w:sz w:val="26"/>
          <w:szCs w:val="26"/>
        </w:rPr>
        <w:t xml:space="preserve">1.1. </w:t>
      </w:r>
      <w:r>
        <w:rPr>
          <w:rFonts w:eastAsia="Times New Roman"/>
          <w:b/>
          <w:sz w:val="26"/>
          <w:szCs w:val="26"/>
          <w:lang w:val="vi-VN"/>
        </w:rPr>
        <w:t>Ban chủ nhiệm khoa</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Trưởng khoa: TS</w:t>
      </w:r>
      <w:r w:rsidR="00622B2C">
        <w:rPr>
          <w:rFonts w:eastAsia="Times New Roman"/>
          <w:sz w:val="26"/>
          <w:szCs w:val="26"/>
        </w:rPr>
        <w:t>.</w:t>
      </w:r>
      <w:r>
        <w:rPr>
          <w:rFonts w:eastAsia="Times New Roman"/>
          <w:sz w:val="26"/>
          <w:szCs w:val="26"/>
          <w:lang w:val="vi-VN"/>
        </w:rPr>
        <w:t xml:space="preserve"> Nguyễn Văn Hiến</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Phó trưởng khoa: ThS</w:t>
      </w:r>
      <w:r w:rsidR="00622B2C">
        <w:rPr>
          <w:rFonts w:eastAsia="Times New Roman"/>
          <w:sz w:val="26"/>
          <w:szCs w:val="26"/>
        </w:rPr>
        <w:t>.</w:t>
      </w:r>
      <w:r>
        <w:rPr>
          <w:rFonts w:eastAsia="Times New Roman"/>
          <w:sz w:val="26"/>
          <w:szCs w:val="26"/>
          <w:lang w:val="vi-VN"/>
        </w:rPr>
        <w:t xml:space="preserve"> Trần Thị Chiều</w:t>
      </w:r>
    </w:p>
    <w:p w:rsidR="00212FD9" w:rsidRDefault="00212FD9" w:rsidP="00212FD9">
      <w:pPr>
        <w:spacing w:after="0" w:line="360" w:lineRule="auto"/>
        <w:jc w:val="both"/>
        <w:rPr>
          <w:rFonts w:eastAsia="Times New Roman"/>
          <w:sz w:val="26"/>
          <w:szCs w:val="26"/>
        </w:rPr>
      </w:pPr>
      <w:r>
        <w:rPr>
          <w:rFonts w:eastAsia="Times New Roman"/>
          <w:sz w:val="26"/>
          <w:szCs w:val="26"/>
        </w:rPr>
        <w:t>Phó trưởng khoa: TS</w:t>
      </w:r>
      <w:r w:rsidR="00622B2C">
        <w:rPr>
          <w:rFonts w:eastAsia="Times New Roman"/>
          <w:sz w:val="26"/>
          <w:szCs w:val="26"/>
        </w:rPr>
        <w:t>.</w:t>
      </w:r>
      <w:r>
        <w:rPr>
          <w:rFonts w:eastAsia="Times New Roman"/>
          <w:sz w:val="26"/>
          <w:szCs w:val="26"/>
        </w:rPr>
        <w:t xml:space="preserve"> Đinh Ngọc Chính</w:t>
      </w:r>
    </w:p>
    <w:p w:rsidR="00212FD9" w:rsidRDefault="00212FD9" w:rsidP="00212FD9">
      <w:pPr>
        <w:spacing w:after="0" w:line="360" w:lineRule="auto"/>
        <w:jc w:val="both"/>
        <w:rPr>
          <w:rFonts w:eastAsia="Times New Roman"/>
          <w:b/>
          <w:sz w:val="26"/>
          <w:szCs w:val="26"/>
          <w:lang w:val="vi-VN"/>
        </w:rPr>
      </w:pPr>
      <w:r>
        <w:rPr>
          <w:rFonts w:eastAsia="Times New Roman"/>
          <w:b/>
          <w:sz w:val="26"/>
          <w:szCs w:val="26"/>
        </w:rPr>
        <w:t xml:space="preserve">1.2. </w:t>
      </w:r>
      <w:r>
        <w:rPr>
          <w:rFonts w:eastAsia="Times New Roman"/>
          <w:b/>
          <w:sz w:val="26"/>
          <w:szCs w:val="26"/>
          <w:lang w:val="vi-VN"/>
        </w:rPr>
        <w:t>Các bộ môn trực thuộc</w:t>
      </w:r>
    </w:p>
    <w:p w:rsidR="00212FD9" w:rsidRDefault="00212FD9" w:rsidP="00212FD9">
      <w:pPr>
        <w:spacing w:after="0" w:line="360" w:lineRule="auto"/>
        <w:jc w:val="both"/>
        <w:rPr>
          <w:rFonts w:eastAsia="Times New Roman"/>
          <w:b/>
          <w:sz w:val="26"/>
          <w:szCs w:val="26"/>
          <w:lang w:val="vi-VN"/>
        </w:rPr>
      </w:pPr>
      <w:r>
        <w:rPr>
          <w:rFonts w:eastAsia="Times New Roman"/>
          <w:b/>
          <w:sz w:val="26"/>
          <w:szCs w:val="26"/>
          <w:lang w:val="vi-VN"/>
        </w:rPr>
        <w:t xml:space="preserve">        * Bộ môn GDTC – QP&amp;AN</w:t>
      </w:r>
    </w:p>
    <w:p w:rsidR="00212FD9" w:rsidRDefault="00712825" w:rsidP="00212FD9">
      <w:pPr>
        <w:spacing w:after="0" w:line="360" w:lineRule="auto"/>
        <w:jc w:val="both"/>
        <w:rPr>
          <w:rFonts w:eastAsia="Times New Roman"/>
          <w:sz w:val="26"/>
          <w:szCs w:val="26"/>
          <w:lang w:val="vi-VN"/>
        </w:rPr>
      </w:pPr>
      <w:r>
        <w:rPr>
          <w:rFonts w:eastAsia="Times New Roman"/>
          <w:sz w:val="26"/>
          <w:szCs w:val="26"/>
          <w:lang w:val="vi-VN"/>
        </w:rPr>
        <w:t>Trưởng bộ môn: ThS</w:t>
      </w:r>
      <w:r w:rsidR="00622B2C">
        <w:rPr>
          <w:rFonts w:eastAsia="Times New Roman"/>
          <w:sz w:val="26"/>
          <w:szCs w:val="26"/>
        </w:rPr>
        <w:t>.</w:t>
      </w:r>
      <w:r w:rsidR="00212FD9">
        <w:rPr>
          <w:rFonts w:eastAsia="Times New Roman"/>
          <w:sz w:val="26"/>
          <w:szCs w:val="26"/>
          <w:lang w:val="vi-VN"/>
        </w:rPr>
        <w:t xml:space="preserve"> Bùi Thị Quỳnh Nga</w:t>
      </w:r>
    </w:p>
    <w:p w:rsidR="00212FD9" w:rsidRDefault="00212FD9" w:rsidP="00212FD9">
      <w:pPr>
        <w:spacing w:after="0" w:line="360" w:lineRule="auto"/>
        <w:jc w:val="both"/>
        <w:rPr>
          <w:rFonts w:eastAsia="Times New Roman"/>
          <w:sz w:val="26"/>
          <w:szCs w:val="26"/>
        </w:rPr>
      </w:pPr>
      <w:r>
        <w:rPr>
          <w:rFonts w:eastAsia="Times New Roman"/>
          <w:sz w:val="26"/>
          <w:szCs w:val="26"/>
          <w:lang w:val="vi-VN"/>
        </w:rPr>
        <w:t>Phó trưởng bộ môn:</w:t>
      </w:r>
      <w:r>
        <w:rPr>
          <w:rFonts w:eastAsia="Times New Roman"/>
          <w:sz w:val="26"/>
          <w:szCs w:val="26"/>
        </w:rPr>
        <w:t xml:space="preserve"> ThS</w:t>
      </w:r>
      <w:r w:rsidR="00622B2C">
        <w:rPr>
          <w:rFonts w:eastAsia="Times New Roman"/>
          <w:sz w:val="26"/>
          <w:szCs w:val="26"/>
        </w:rPr>
        <w:t>.</w:t>
      </w:r>
      <w:r>
        <w:rPr>
          <w:rFonts w:eastAsia="Times New Roman"/>
          <w:sz w:val="26"/>
          <w:szCs w:val="26"/>
        </w:rPr>
        <w:t xml:space="preserve"> Lương Duyên Thông</w:t>
      </w:r>
    </w:p>
    <w:p w:rsidR="00212FD9" w:rsidRDefault="00212FD9" w:rsidP="00212FD9">
      <w:pPr>
        <w:spacing w:after="0" w:line="360" w:lineRule="auto"/>
        <w:jc w:val="both"/>
        <w:rPr>
          <w:rFonts w:eastAsia="Times New Roman"/>
          <w:b/>
          <w:sz w:val="26"/>
          <w:szCs w:val="26"/>
          <w:lang w:val="vi-VN"/>
        </w:rPr>
      </w:pPr>
      <w:r>
        <w:rPr>
          <w:rFonts w:eastAsia="Times New Roman"/>
          <w:sz w:val="26"/>
          <w:szCs w:val="26"/>
          <w:lang w:val="vi-VN"/>
        </w:rPr>
        <w:t xml:space="preserve">        </w:t>
      </w:r>
      <w:r>
        <w:rPr>
          <w:rFonts w:eastAsia="Times New Roman"/>
          <w:b/>
          <w:sz w:val="26"/>
          <w:szCs w:val="26"/>
          <w:lang w:val="vi-VN"/>
        </w:rPr>
        <w:t>* Bộ môn KHCB</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Trưởng bộ môn: ThS</w:t>
      </w:r>
      <w:r w:rsidR="00622B2C">
        <w:rPr>
          <w:rFonts w:eastAsia="Times New Roman"/>
          <w:sz w:val="26"/>
          <w:szCs w:val="26"/>
        </w:rPr>
        <w:t>.</w:t>
      </w:r>
      <w:r>
        <w:rPr>
          <w:rFonts w:eastAsia="Times New Roman"/>
          <w:sz w:val="26"/>
          <w:szCs w:val="26"/>
          <w:lang w:val="vi-VN"/>
        </w:rPr>
        <w:t xml:space="preserve"> Đào Ngọc Dũng</w:t>
      </w:r>
    </w:p>
    <w:p w:rsidR="00212FD9" w:rsidRDefault="00212FD9" w:rsidP="00212FD9">
      <w:pPr>
        <w:pStyle w:val="ListParagraph"/>
        <w:spacing w:after="0" w:line="360" w:lineRule="auto"/>
        <w:ind w:left="0"/>
        <w:jc w:val="both"/>
        <w:rPr>
          <w:rFonts w:eastAsia="Times New Roman"/>
          <w:b/>
          <w:sz w:val="26"/>
          <w:szCs w:val="26"/>
          <w:lang w:val="vi-VN"/>
        </w:rPr>
      </w:pPr>
      <w:r>
        <w:rPr>
          <w:rFonts w:eastAsia="Times New Roman"/>
          <w:b/>
          <w:sz w:val="26"/>
          <w:szCs w:val="26"/>
        </w:rPr>
        <w:t xml:space="preserve">2. </w:t>
      </w:r>
      <w:r>
        <w:rPr>
          <w:rFonts w:eastAsia="Times New Roman"/>
          <w:b/>
          <w:sz w:val="26"/>
          <w:szCs w:val="26"/>
          <w:lang w:val="vi-VN"/>
        </w:rPr>
        <w:t>Chức năng, nhiệm vụ</w:t>
      </w:r>
      <w:r>
        <w:rPr>
          <w:rFonts w:eastAsia="Times New Roman"/>
          <w:b/>
          <w:sz w:val="26"/>
          <w:szCs w:val="26"/>
        </w:rPr>
        <w:t xml:space="preserve"> cơ bản</w:t>
      </w:r>
    </w:p>
    <w:p w:rsidR="00212FD9" w:rsidRDefault="00212FD9" w:rsidP="00212FD9">
      <w:pPr>
        <w:spacing w:after="0" w:line="360" w:lineRule="auto"/>
        <w:jc w:val="both"/>
        <w:rPr>
          <w:rFonts w:eastAsia="Times New Roman"/>
          <w:sz w:val="26"/>
          <w:szCs w:val="26"/>
          <w:lang w:val="vi-VN"/>
        </w:rPr>
      </w:pPr>
      <w:r>
        <w:rPr>
          <w:rFonts w:eastAsia="Times New Roman"/>
          <w:sz w:val="26"/>
          <w:szCs w:val="26"/>
        </w:rPr>
        <w:t xml:space="preserve">        </w:t>
      </w:r>
      <w:r>
        <w:rPr>
          <w:rFonts w:eastAsia="Times New Roman"/>
          <w:sz w:val="26"/>
          <w:szCs w:val="26"/>
          <w:lang w:val="vi-VN"/>
        </w:rPr>
        <w:t xml:space="preserve">- Tham mưu giúp Hiệu trưởng quản lý chuyên môn các môn học thuộc </w:t>
      </w:r>
      <w:r>
        <w:rPr>
          <w:rFonts w:eastAsia="Times New Roman"/>
          <w:sz w:val="26"/>
          <w:szCs w:val="26"/>
        </w:rPr>
        <w:t xml:space="preserve">lĩnh vực </w:t>
      </w:r>
      <w:r w:rsidR="00622B2C">
        <w:rPr>
          <w:rFonts w:eastAsia="Times New Roman"/>
          <w:sz w:val="26"/>
          <w:szCs w:val="26"/>
          <w:lang w:val="vi-VN"/>
        </w:rPr>
        <w:t xml:space="preserve">đại cương như </w:t>
      </w:r>
      <w:r>
        <w:rPr>
          <w:rFonts w:eastAsia="Times New Roman"/>
          <w:sz w:val="26"/>
          <w:szCs w:val="26"/>
          <w:lang w:val="vi-VN"/>
        </w:rPr>
        <w:t xml:space="preserve">Khoa học cơ bản và Giáo dục thể chất - Quốc phòng an ninh ở tất cả các bậc học. Chịu trách nhiệm trước Hiệu trưởng về mọi mặt hoạt động của khoa trong đào tạo. Thực hiện công tác nghiên cứu khoa học trong </w:t>
      </w:r>
      <w:r w:rsidR="00622B2C">
        <w:rPr>
          <w:rFonts w:eastAsia="Times New Roman"/>
          <w:sz w:val="26"/>
          <w:szCs w:val="26"/>
          <w:lang w:val="vi-VN"/>
        </w:rPr>
        <w:t xml:space="preserve">lĩnh vực đại cương nói chung và </w:t>
      </w:r>
      <w:r>
        <w:rPr>
          <w:rFonts w:eastAsia="Times New Roman"/>
          <w:sz w:val="26"/>
          <w:szCs w:val="26"/>
          <w:lang w:val="vi-VN"/>
        </w:rPr>
        <w:t xml:space="preserve">Toán cao cấp; Toán kinh tế; Khoa </w:t>
      </w:r>
      <w:r w:rsidR="004943BE">
        <w:rPr>
          <w:rFonts w:eastAsia="Times New Roman"/>
          <w:sz w:val="26"/>
          <w:szCs w:val="26"/>
          <w:lang w:val="vi-VN"/>
        </w:rPr>
        <w:t>học giáo dục thể chất – Quốc phò</w:t>
      </w:r>
      <w:r>
        <w:rPr>
          <w:rFonts w:eastAsia="Times New Roman"/>
          <w:sz w:val="26"/>
          <w:szCs w:val="26"/>
          <w:lang w:val="vi-VN"/>
        </w:rPr>
        <w:t>ng an ninh,</w:t>
      </w:r>
      <w:r w:rsidR="00622B2C">
        <w:rPr>
          <w:rFonts w:eastAsia="Times New Roman"/>
          <w:sz w:val="26"/>
          <w:szCs w:val="26"/>
        </w:rPr>
        <w:t>… nói riêng</w:t>
      </w:r>
      <w:r w:rsidR="00622B2C">
        <w:rPr>
          <w:rFonts w:eastAsia="Times New Roman"/>
          <w:sz w:val="26"/>
          <w:szCs w:val="26"/>
          <w:lang w:val="vi-VN"/>
        </w:rPr>
        <w:t>; t</w:t>
      </w:r>
      <w:r>
        <w:rPr>
          <w:rFonts w:eastAsia="Times New Roman"/>
          <w:sz w:val="26"/>
          <w:szCs w:val="26"/>
          <w:lang w:val="vi-VN"/>
        </w:rPr>
        <w:t>ham gia các công trình khoa học trong lĩnh vực khác theo sự phân công của Hội đồng khoa học và Hiệu trưởng.</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lastRenderedPageBreak/>
        <w:t xml:space="preserve">       - Căn cứ vào mục tiêu, nội dung chương trình và kế hoạch đào tạo của từng bậc học, ngành học để sắp xếp, phân công cho các bộ môn giảng dạy các môn học do Khoa đảm nhận theo đúng quy chế của Bộ </w:t>
      </w:r>
      <w:r w:rsidR="00F90ACE">
        <w:rPr>
          <w:rFonts w:eastAsia="Times New Roman"/>
          <w:sz w:val="26"/>
          <w:szCs w:val="26"/>
          <w:lang w:val="vi-VN"/>
        </w:rPr>
        <w:t>GD&amp;ĐT và quy chế hoạt động của t</w:t>
      </w:r>
      <w:r>
        <w:rPr>
          <w:rFonts w:eastAsia="Times New Roman"/>
          <w:sz w:val="26"/>
          <w:szCs w:val="26"/>
          <w:lang w:val="vi-VN"/>
        </w:rPr>
        <w:t xml:space="preserve">rường Đại học Thái Bình, bảo đảm chất lượng và hiệu quả đào tạo. </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 xml:space="preserve">       - Tham mưu</w:t>
      </w:r>
      <w:r>
        <w:rPr>
          <w:rFonts w:eastAsia="Times New Roman"/>
          <w:sz w:val="26"/>
          <w:szCs w:val="26"/>
        </w:rPr>
        <w:t xml:space="preserve"> kế hoạch</w:t>
      </w:r>
      <w:r>
        <w:rPr>
          <w:rFonts w:eastAsia="Times New Roman"/>
          <w:sz w:val="26"/>
          <w:szCs w:val="26"/>
          <w:lang w:val="vi-VN"/>
        </w:rPr>
        <w:t xml:space="preserve">, tổ chức </w:t>
      </w:r>
      <w:r>
        <w:rPr>
          <w:rFonts w:eastAsia="Times New Roman"/>
          <w:sz w:val="26"/>
          <w:szCs w:val="26"/>
        </w:rPr>
        <w:t xml:space="preserve">triển khai </w:t>
      </w:r>
      <w:r>
        <w:rPr>
          <w:rFonts w:eastAsia="Times New Roman"/>
          <w:sz w:val="26"/>
          <w:szCs w:val="26"/>
          <w:lang w:val="vi-VN"/>
        </w:rPr>
        <w:t xml:space="preserve">phong trào Thể dục thể thao trong Nhà trường, đặc biệt các giải giao hữu bóng đá, bóng chuyền, bóng rổ, cầu lông – bóng </w:t>
      </w:r>
      <w:r>
        <w:rPr>
          <w:rFonts w:eastAsia="Times New Roman"/>
          <w:sz w:val="26"/>
          <w:szCs w:val="26"/>
        </w:rPr>
        <w:t>bàn,... trên địa bàn tỉnh Thái Bình và trong khu vực</w:t>
      </w:r>
      <w:r>
        <w:rPr>
          <w:rFonts w:eastAsia="Times New Roman"/>
          <w:sz w:val="26"/>
          <w:szCs w:val="26"/>
          <w:lang w:val="vi-VN"/>
        </w:rPr>
        <w:t>. Tổ chức</w:t>
      </w:r>
      <w:r>
        <w:rPr>
          <w:rFonts w:eastAsia="Times New Roman"/>
          <w:sz w:val="26"/>
          <w:szCs w:val="26"/>
        </w:rPr>
        <w:t xml:space="preserve"> hoạt động</w:t>
      </w:r>
      <w:r>
        <w:rPr>
          <w:rFonts w:eastAsia="Times New Roman"/>
          <w:sz w:val="26"/>
          <w:szCs w:val="26"/>
          <w:lang w:val="vi-VN"/>
        </w:rPr>
        <w:t>, hướng dẫn nghiệp vụ cho các CLB thể thao trong đơn vị.</w:t>
      </w:r>
    </w:p>
    <w:p w:rsidR="00212FD9" w:rsidRPr="00F90ACE" w:rsidRDefault="00212FD9" w:rsidP="00212FD9">
      <w:pPr>
        <w:spacing w:after="0" w:line="360" w:lineRule="auto"/>
        <w:jc w:val="both"/>
        <w:rPr>
          <w:rFonts w:eastAsia="Times New Roman"/>
          <w:sz w:val="26"/>
          <w:szCs w:val="26"/>
        </w:rPr>
      </w:pPr>
      <w:r>
        <w:rPr>
          <w:rFonts w:eastAsia="Times New Roman"/>
          <w:sz w:val="26"/>
          <w:szCs w:val="26"/>
          <w:lang w:val="vi-VN"/>
        </w:rPr>
        <w:t xml:space="preserve">       - Tổ chức biên soạn đề cương chi tiết, tập bài giảng, giáo trình, hệ thống câu hỏi, hệ thống ngân hàng đề thi, các bài tập tình huống thực tiễn. Xây dựng kế hoạch bồi dưỡng giáo viên về chuyên môn, nghiệp vụ. Thực hiện việc đổi mới nội dung, chương trình, phương pháp giảng dạy theo ba chân kiềng kiến thức</w:t>
      </w:r>
      <w:r w:rsidR="00F90ACE">
        <w:rPr>
          <w:rFonts w:eastAsia="Times New Roman"/>
          <w:sz w:val="26"/>
          <w:szCs w:val="26"/>
        </w:rPr>
        <w:t>.</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 xml:space="preserve">       - Theo dõi và giám sát giảng viên thực hiện kế hoạch giảng dạy của nhà trường, tổ chức kiểm tra thi và đánh giá kết quả học tập theo quy chế của Bộ GD&amp;ĐT và quy định của nhà trường.  Thực hiện nghiêm túc quy trình lên lớp, quy chế giảng dạy, quy chế ra đề thi, ra đề kiểm tra, chấm trả bài đúng quy định.</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 xml:space="preserve">       + Thường xuyên cải tiến phương pháp giảng dạy</w:t>
      </w:r>
      <w:r>
        <w:rPr>
          <w:rFonts w:eastAsia="Times New Roman"/>
          <w:sz w:val="26"/>
          <w:szCs w:val="26"/>
        </w:rPr>
        <w:t>, hình thức đánh giá</w:t>
      </w:r>
      <w:r>
        <w:rPr>
          <w:rFonts w:eastAsia="Times New Roman"/>
          <w:sz w:val="26"/>
          <w:szCs w:val="26"/>
          <w:lang w:val="vi-VN"/>
        </w:rPr>
        <w:t>, lấy HSSV làm trung tâm, tăng cường năng lực sáng tạo, phát huy khả năng tự học, tự đào tạo, tự trao dồi nghề nghiệp của HSSV, phát huy tính năng động sáng tạo của người học để không ngừng nâng cao chất lượng giảng dạy và học tập.</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 xml:space="preserve">       + Kết hợp truyền thụ kiến thức chuyên môn với giáo dục chính trị tư tưởng, hình thành 5 kỹ năng cho HSSV, gắn kiến thức chuyên môn với thực hành nghề nghiệp.</w:t>
      </w:r>
    </w:p>
    <w:p w:rsidR="00212FD9" w:rsidRDefault="00F90ACE" w:rsidP="00212FD9">
      <w:pPr>
        <w:spacing w:after="0" w:line="360" w:lineRule="auto"/>
        <w:jc w:val="both"/>
        <w:rPr>
          <w:rFonts w:eastAsia="Times New Roman"/>
          <w:sz w:val="26"/>
          <w:szCs w:val="26"/>
          <w:lang w:val="vi-VN"/>
        </w:rPr>
      </w:pPr>
      <w:r>
        <w:rPr>
          <w:rFonts w:eastAsia="Times New Roman"/>
          <w:sz w:val="26"/>
          <w:szCs w:val="26"/>
          <w:lang w:val="vi-VN"/>
        </w:rPr>
        <w:t xml:space="preserve">      - Phối hợp t</w:t>
      </w:r>
      <w:r w:rsidR="00212FD9">
        <w:rPr>
          <w:rFonts w:eastAsia="Times New Roman"/>
          <w:sz w:val="26"/>
          <w:szCs w:val="26"/>
          <w:lang w:val="vi-VN"/>
        </w:rPr>
        <w:t>ổ chức hướng dẫn cho HSSV nghiên cứu khoa học, thực tập, thực hành theo mục tiêu chương trình đào tạo.</w:t>
      </w:r>
    </w:p>
    <w:p w:rsidR="00212FD9" w:rsidRDefault="00212FD9" w:rsidP="00212FD9">
      <w:pPr>
        <w:spacing w:after="0" w:line="360" w:lineRule="auto"/>
        <w:jc w:val="both"/>
        <w:rPr>
          <w:rFonts w:eastAsia="Times New Roman"/>
          <w:sz w:val="26"/>
          <w:szCs w:val="26"/>
          <w:lang w:val="vi-VN"/>
        </w:rPr>
      </w:pPr>
      <w:r>
        <w:rPr>
          <w:rFonts w:eastAsia="Times New Roman"/>
          <w:sz w:val="26"/>
          <w:szCs w:val="26"/>
          <w:lang w:val="vi-VN"/>
        </w:rPr>
        <w:t xml:space="preserve">      - Đề xuất với Đảng uỷ, BGH và có kế hoạch tổ chức tốt công tác giáo dục đạo đức, chính trị, ý thức pháp luật trong HSSV, góp phần xây dựng đơn vị văn hoá</w:t>
      </w:r>
      <w:r w:rsidR="00F90ACE">
        <w:rPr>
          <w:rFonts w:eastAsia="Times New Roman"/>
          <w:sz w:val="26"/>
          <w:szCs w:val="26"/>
        </w:rPr>
        <w:t xml:space="preserve"> vững mạnh</w:t>
      </w:r>
      <w:r>
        <w:rPr>
          <w:rFonts w:eastAsia="Times New Roman"/>
          <w:sz w:val="26"/>
          <w:szCs w:val="26"/>
          <w:lang w:val="vi-VN"/>
        </w:rPr>
        <w:t>.</w:t>
      </w:r>
    </w:p>
    <w:p w:rsidR="00212FD9" w:rsidRDefault="00212FD9" w:rsidP="00212FD9">
      <w:pPr>
        <w:pStyle w:val="ListParagraph"/>
        <w:spacing w:after="0" w:line="360" w:lineRule="auto"/>
        <w:ind w:left="0"/>
        <w:jc w:val="both"/>
        <w:rPr>
          <w:rFonts w:eastAsia="Times New Roman"/>
          <w:b/>
          <w:sz w:val="26"/>
          <w:szCs w:val="26"/>
          <w:lang w:val="vi-VN"/>
        </w:rPr>
      </w:pPr>
      <w:r>
        <w:rPr>
          <w:rFonts w:eastAsia="Times New Roman"/>
          <w:b/>
          <w:sz w:val="26"/>
          <w:szCs w:val="26"/>
        </w:rPr>
        <w:t xml:space="preserve">3. </w:t>
      </w:r>
      <w:r>
        <w:rPr>
          <w:rFonts w:eastAsia="Times New Roman"/>
          <w:b/>
          <w:sz w:val="26"/>
          <w:szCs w:val="26"/>
          <w:lang w:val="vi-VN"/>
        </w:rPr>
        <w:t>Thành tích đạt được</w:t>
      </w:r>
    </w:p>
    <w:p w:rsidR="00212FD9" w:rsidRDefault="00212FD9" w:rsidP="00212FD9">
      <w:pPr>
        <w:spacing w:after="0" w:line="360" w:lineRule="auto"/>
        <w:jc w:val="both"/>
        <w:rPr>
          <w:rFonts w:eastAsia="Times New Roman"/>
          <w:b/>
          <w:sz w:val="26"/>
          <w:szCs w:val="26"/>
        </w:rPr>
      </w:pPr>
      <w:r>
        <w:rPr>
          <w:rFonts w:eastAsia="Times New Roman"/>
          <w:b/>
          <w:sz w:val="26"/>
          <w:szCs w:val="26"/>
        </w:rPr>
        <w:t>3.1. Về công tác giáo dục tư tưởng chính trị, đạo đức lối sống</w:t>
      </w:r>
    </w:p>
    <w:p w:rsidR="00212FD9" w:rsidRDefault="00212FD9" w:rsidP="00212FD9">
      <w:pPr>
        <w:spacing w:after="0" w:line="360" w:lineRule="auto"/>
        <w:jc w:val="both"/>
        <w:rPr>
          <w:rFonts w:eastAsia="Times New Roman"/>
          <w:sz w:val="26"/>
          <w:szCs w:val="26"/>
        </w:rPr>
      </w:pPr>
      <w:r>
        <w:rPr>
          <w:rFonts w:eastAsia="Times New Roman"/>
          <w:sz w:val="26"/>
          <w:szCs w:val="26"/>
        </w:rPr>
        <w:t xml:space="preserve">      - Khoa xác định công tác giáo dục tư tưởng chính trị, đạo đức lối sống là trọng tâm được thực hiện thông qua việc giảng dạy các môn LLCT, KHCB, GDTC&amp;QPAN. </w:t>
      </w:r>
    </w:p>
    <w:p w:rsidR="00212FD9" w:rsidRDefault="00212FD9" w:rsidP="00212FD9">
      <w:pPr>
        <w:spacing w:after="0" w:line="360" w:lineRule="auto"/>
        <w:jc w:val="both"/>
        <w:rPr>
          <w:rFonts w:eastAsia="Times New Roman"/>
          <w:sz w:val="26"/>
          <w:szCs w:val="26"/>
        </w:rPr>
      </w:pPr>
      <w:r>
        <w:rPr>
          <w:rFonts w:eastAsia="Times New Roman"/>
          <w:sz w:val="26"/>
          <w:szCs w:val="26"/>
        </w:rPr>
        <w:t xml:space="preserve">      - Tăng cường rèn luyện đạo đức lối sống và nâng cao năng lực cán bộ, giảng viên có bản lĩnh chính trị vững vàng, đoàn kết thống nhất ý chí và hành động.</w:t>
      </w:r>
    </w:p>
    <w:p w:rsidR="00212FD9" w:rsidRPr="00712825" w:rsidRDefault="00212FD9" w:rsidP="00212FD9">
      <w:pPr>
        <w:spacing w:after="0" w:line="360" w:lineRule="auto"/>
        <w:jc w:val="both"/>
        <w:rPr>
          <w:rFonts w:eastAsia="Times New Roman"/>
          <w:sz w:val="26"/>
          <w:szCs w:val="26"/>
        </w:rPr>
      </w:pPr>
      <w:r>
        <w:rPr>
          <w:rFonts w:eastAsia="Times New Roman"/>
          <w:sz w:val="26"/>
          <w:szCs w:val="26"/>
        </w:rPr>
        <w:lastRenderedPageBreak/>
        <w:t xml:space="preserve">      - Chi bộ khoa đã triển khai thực hiện nghiêm túc các chỉ đạo, kế hoạch, nghị quyết của Đảng bộ các cấp về công tác chính trị tư tưởng, thực hiện tốt vai trò lãnh đạo và giải quyết những vướng mắc trong cán bộ đảng viên ngay tại đơn vị. </w:t>
      </w:r>
      <w:r w:rsidR="00712825">
        <w:rPr>
          <w:rFonts w:eastAsia="Times New Roman"/>
          <w:sz w:val="26"/>
          <w:szCs w:val="26"/>
        </w:rPr>
        <w:t xml:space="preserve">Chi bộ </w:t>
      </w:r>
      <w:r w:rsidR="00712825">
        <w:rPr>
          <w:sz w:val="26"/>
          <w:szCs w:val="26"/>
          <w:lang w:val="vi-VN"/>
        </w:rPr>
        <w:t>Khoa Đại cương là đơn vị đạt danh hiệu 10 năm liên tục đạt chi bộ trong sạch vững mạnh và xuất sắc</w:t>
      </w:r>
      <w:r w:rsidR="00712825">
        <w:rPr>
          <w:sz w:val="26"/>
          <w:szCs w:val="26"/>
        </w:rPr>
        <w:t>.</w:t>
      </w:r>
    </w:p>
    <w:p w:rsidR="00212FD9" w:rsidRDefault="00212FD9" w:rsidP="00212FD9">
      <w:pPr>
        <w:spacing w:after="0" w:line="360" w:lineRule="auto"/>
        <w:jc w:val="both"/>
        <w:rPr>
          <w:rFonts w:eastAsia="Times New Roman"/>
          <w:bCs/>
          <w:sz w:val="26"/>
          <w:szCs w:val="26"/>
          <w:lang w:eastAsia="vi-VN"/>
        </w:rPr>
      </w:pPr>
      <w:r>
        <w:rPr>
          <w:rFonts w:eastAsia="Times New Roman"/>
          <w:bCs/>
          <w:sz w:val="26"/>
          <w:szCs w:val="26"/>
          <w:lang w:eastAsia="vi-VN"/>
        </w:rPr>
        <w:t xml:space="preserve">      - Mỗi cá nhân CBGV</w:t>
      </w:r>
      <w:r w:rsidR="00712825">
        <w:rPr>
          <w:rFonts w:eastAsia="Times New Roman"/>
          <w:bCs/>
          <w:sz w:val="26"/>
          <w:szCs w:val="26"/>
          <w:lang w:eastAsia="vi-VN"/>
        </w:rPr>
        <w:t>, đảng viên</w:t>
      </w:r>
      <w:r>
        <w:rPr>
          <w:rFonts w:eastAsia="Times New Roman"/>
          <w:bCs/>
          <w:sz w:val="26"/>
          <w:szCs w:val="26"/>
          <w:lang w:eastAsia="vi-VN"/>
        </w:rPr>
        <w:t xml:space="preserve"> của Khoa luôn c</w:t>
      </w:r>
      <w:r>
        <w:rPr>
          <w:rFonts w:eastAsia="Times New Roman"/>
          <w:bCs/>
          <w:sz w:val="26"/>
          <w:szCs w:val="26"/>
          <w:lang w:val="vi-VN" w:eastAsia="vi-VN"/>
        </w:rPr>
        <w:t xml:space="preserve">hấp hành </w:t>
      </w:r>
      <w:r>
        <w:rPr>
          <w:rFonts w:eastAsia="Times New Roman"/>
          <w:bCs/>
          <w:sz w:val="26"/>
          <w:szCs w:val="26"/>
          <w:lang w:eastAsia="vi-VN"/>
        </w:rPr>
        <w:t>nghiêm túc mọi</w:t>
      </w:r>
      <w:r>
        <w:rPr>
          <w:rFonts w:eastAsia="Times New Roman"/>
          <w:bCs/>
          <w:sz w:val="26"/>
          <w:szCs w:val="26"/>
          <w:lang w:val="vi-VN" w:eastAsia="vi-VN"/>
        </w:rPr>
        <w:t xml:space="preserve"> chính sách của Đảng và pháp luật của Nhà nước</w:t>
      </w:r>
      <w:r>
        <w:rPr>
          <w:rFonts w:eastAsia="Times New Roman"/>
          <w:bCs/>
          <w:sz w:val="26"/>
          <w:szCs w:val="26"/>
          <w:lang w:eastAsia="vi-VN"/>
        </w:rPr>
        <w:t>. Đó là chấp hành và vận dụng đúng các chỉ thị, nghị quyết Đảng các cấp, kế hoạch của nhà trường vào công tác chuyên môn của cá nhân và tập thể Khoa; thực hiện nghiêm túc và có trách nhiệm các cuộc vận động “</w:t>
      </w:r>
      <w:r>
        <w:rPr>
          <w:rFonts w:eastAsia="Times New Roman"/>
          <w:bCs/>
          <w:i/>
          <w:sz w:val="26"/>
          <w:szCs w:val="26"/>
          <w:lang w:eastAsia="vi-VN"/>
        </w:rPr>
        <w:t>Học tập và làm theo tấm gương đạo đức Hồ Chí Minh</w:t>
      </w:r>
      <w:r w:rsidR="00622B2C">
        <w:rPr>
          <w:rFonts w:eastAsia="Times New Roman"/>
          <w:bCs/>
          <w:sz w:val="26"/>
          <w:szCs w:val="26"/>
          <w:lang w:eastAsia="vi-VN"/>
        </w:rPr>
        <w:t>”, các cuộc vận động của</w:t>
      </w:r>
      <w:r>
        <w:rPr>
          <w:rFonts w:eastAsia="Times New Roman"/>
          <w:bCs/>
          <w:sz w:val="26"/>
          <w:szCs w:val="26"/>
          <w:lang w:eastAsia="vi-VN"/>
        </w:rPr>
        <w:t xml:space="preserve"> ngành giáo dục, cuộc vận động triết lý giáo dục “</w:t>
      </w:r>
      <w:r>
        <w:rPr>
          <w:rFonts w:eastAsia="Times New Roman"/>
          <w:bCs/>
          <w:i/>
          <w:sz w:val="26"/>
          <w:szCs w:val="26"/>
          <w:lang w:eastAsia="vi-VN"/>
        </w:rPr>
        <w:t>Hãy làm giàu tính nhân văn và niềm đam mê sáng tạo</w:t>
      </w:r>
      <w:r>
        <w:rPr>
          <w:rFonts w:eastAsia="Times New Roman"/>
          <w:bCs/>
          <w:sz w:val="26"/>
          <w:szCs w:val="26"/>
          <w:lang w:eastAsia="vi-VN"/>
        </w:rPr>
        <w:t>”</w:t>
      </w:r>
      <w:r w:rsidR="00622B2C">
        <w:rPr>
          <w:rFonts w:eastAsia="Times New Roman"/>
          <w:bCs/>
          <w:sz w:val="26"/>
          <w:szCs w:val="26"/>
          <w:lang w:eastAsia="vi-VN"/>
        </w:rPr>
        <w:t>, “</w:t>
      </w:r>
      <w:r w:rsidR="00622B2C" w:rsidRPr="00622B2C">
        <w:rPr>
          <w:rFonts w:eastAsia="Times New Roman"/>
          <w:bCs/>
          <w:i/>
          <w:sz w:val="26"/>
          <w:szCs w:val="26"/>
          <w:lang w:eastAsia="vi-VN"/>
        </w:rPr>
        <w:t>Giáo dục toàn diện, kiến tạo tương lai</w:t>
      </w:r>
      <w:r w:rsidR="00622B2C">
        <w:rPr>
          <w:rFonts w:eastAsia="Times New Roman"/>
          <w:bCs/>
          <w:sz w:val="26"/>
          <w:szCs w:val="26"/>
          <w:lang w:eastAsia="vi-VN"/>
        </w:rPr>
        <w:t>”</w:t>
      </w:r>
      <w:r>
        <w:rPr>
          <w:rFonts w:eastAsia="Times New Roman"/>
          <w:bCs/>
          <w:sz w:val="26"/>
          <w:szCs w:val="26"/>
          <w:lang w:eastAsia="vi-VN"/>
        </w:rPr>
        <w:t xml:space="preserve"> </w:t>
      </w:r>
      <w:r w:rsidR="00622B2C">
        <w:rPr>
          <w:rFonts w:eastAsia="Times New Roman"/>
          <w:bCs/>
          <w:sz w:val="26"/>
          <w:szCs w:val="26"/>
          <w:lang w:eastAsia="vi-VN"/>
        </w:rPr>
        <w:t>của Đảng ủy nhà trường</w:t>
      </w:r>
      <w:r>
        <w:rPr>
          <w:rFonts w:eastAsia="Times New Roman"/>
          <w:bCs/>
          <w:sz w:val="26"/>
          <w:szCs w:val="26"/>
          <w:lang w:eastAsia="vi-VN"/>
        </w:rPr>
        <w:t>. Mỗi CBGV đều nỗ lực cố gắng:</w:t>
      </w:r>
    </w:p>
    <w:p w:rsidR="00212FD9" w:rsidRDefault="00712825" w:rsidP="00212FD9">
      <w:pPr>
        <w:spacing w:after="0" w:line="360" w:lineRule="auto"/>
        <w:jc w:val="both"/>
        <w:rPr>
          <w:rFonts w:eastAsia="Times New Roman"/>
          <w:bCs/>
          <w:sz w:val="26"/>
          <w:szCs w:val="26"/>
          <w:lang w:eastAsia="vi-VN"/>
        </w:rPr>
      </w:pPr>
      <w:r>
        <w:rPr>
          <w:rFonts w:eastAsia="Times New Roman"/>
          <w:bCs/>
          <w:sz w:val="26"/>
          <w:szCs w:val="26"/>
          <w:lang w:val="vi-VN" w:eastAsia="vi-VN"/>
        </w:rPr>
        <w:t xml:space="preserve">   </w:t>
      </w:r>
      <w:r w:rsidR="00212FD9">
        <w:rPr>
          <w:rFonts w:eastAsia="Times New Roman"/>
          <w:bCs/>
          <w:sz w:val="26"/>
          <w:szCs w:val="26"/>
          <w:lang w:val="vi-VN" w:eastAsia="vi-VN"/>
        </w:rPr>
        <w:t xml:space="preserve">   </w:t>
      </w:r>
      <w:r w:rsidR="00622B2C">
        <w:rPr>
          <w:rFonts w:eastAsia="Times New Roman"/>
          <w:bCs/>
          <w:sz w:val="26"/>
          <w:szCs w:val="26"/>
          <w:lang w:eastAsia="vi-VN"/>
        </w:rPr>
        <w:t xml:space="preserve"> </w:t>
      </w:r>
      <w:r w:rsidR="00212FD9">
        <w:rPr>
          <w:rFonts w:eastAsia="Times New Roman"/>
          <w:bCs/>
          <w:sz w:val="26"/>
          <w:szCs w:val="26"/>
          <w:lang w:val="vi-VN" w:eastAsia="vi-VN"/>
        </w:rPr>
        <w:t xml:space="preserve">  + Thực hiện tốt nội quy cơ quan cũng như quy định của ngành</w:t>
      </w:r>
      <w:r w:rsidR="00212FD9">
        <w:rPr>
          <w:rFonts w:eastAsia="Times New Roman"/>
          <w:bCs/>
          <w:sz w:val="26"/>
          <w:szCs w:val="26"/>
          <w:lang w:eastAsia="vi-VN"/>
        </w:rPr>
        <w:t>;</w:t>
      </w:r>
    </w:p>
    <w:p w:rsidR="00212FD9" w:rsidRDefault="00212FD9" w:rsidP="00212FD9">
      <w:pPr>
        <w:spacing w:after="0" w:line="360" w:lineRule="auto"/>
        <w:jc w:val="both"/>
        <w:rPr>
          <w:rFonts w:eastAsia="Times New Roman"/>
          <w:bCs/>
          <w:spacing w:val="-4"/>
          <w:sz w:val="26"/>
          <w:szCs w:val="26"/>
          <w:lang w:eastAsia="vi-VN"/>
        </w:rPr>
      </w:pPr>
      <w:r>
        <w:rPr>
          <w:rFonts w:eastAsia="Times New Roman"/>
          <w:bCs/>
          <w:spacing w:val="-4"/>
          <w:sz w:val="26"/>
          <w:szCs w:val="26"/>
          <w:lang w:val="vi-VN" w:eastAsia="vi-VN"/>
        </w:rPr>
        <w:t xml:space="preserve">     </w:t>
      </w:r>
      <w:r w:rsidR="00622B2C">
        <w:rPr>
          <w:rFonts w:eastAsia="Times New Roman"/>
          <w:bCs/>
          <w:spacing w:val="-4"/>
          <w:sz w:val="26"/>
          <w:szCs w:val="26"/>
          <w:lang w:eastAsia="vi-VN"/>
        </w:rPr>
        <w:t xml:space="preserve"> </w:t>
      </w:r>
      <w:r>
        <w:rPr>
          <w:rFonts w:eastAsia="Times New Roman"/>
          <w:bCs/>
          <w:spacing w:val="-4"/>
          <w:sz w:val="26"/>
          <w:szCs w:val="26"/>
          <w:lang w:val="vi-VN" w:eastAsia="vi-VN"/>
        </w:rPr>
        <w:t xml:space="preserve">   + Thực hiện tiết kiệm, chống lãng phí và các biểu hiện tiêu cực khác</w:t>
      </w:r>
      <w:r>
        <w:rPr>
          <w:rFonts w:eastAsia="Times New Roman"/>
          <w:bCs/>
          <w:spacing w:val="-4"/>
          <w:sz w:val="26"/>
          <w:szCs w:val="26"/>
          <w:lang w:eastAsia="vi-VN"/>
        </w:rPr>
        <w:t>;</w:t>
      </w:r>
    </w:p>
    <w:p w:rsidR="00212FD9" w:rsidRDefault="00212FD9" w:rsidP="00212FD9">
      <w:pPr>
        <w:spacing w:after="0" w:line="360" w:lineRule="auto"/>
        <w:jc w:val="both"/>
        <w:rPr>
          <w:rFonts w:eastAsia="Times New Roman"/>
          <w:bCs/>
          <w:spacing w:val="-4"/>
          <w:sz w:val="26"/>
          <w:szCs w:val="26"/>
          <w:lang w:eastAsia="vi-VN"/>
        </w:rPr>
      </w:pPr>
      <w:r>
        <w:rPr>
          <w:rFonts w:eastAsia="Times New Roman"/>
          <w:bCs/>
          <w:spacing w:val="-4"/>
          <w:sz w:val="26"/>
          <w:szCs w:val="26"/>
          <w:lang w:val="vi-VN" w:eastAsia="vi-VN"/>
        </w:rPr>
        <w:t xml:space="preserve">    </w:t>
      </w:r>
      <w:r w:rsidR="00622B2C">
        <w:rPr>
          <w:rFonts w:eastAsia="Times New Roman"/>
          <w:bCs/>
          <w:spacing w:val="-4"/>
          <w:sz w:val="26"/>
          <w:szCs w:val="26"/>
          <w:lang w:eastAsia="vi-VN"/>
        </w:rPr>
        <w:t xml:space="preserve"> </w:t>
      </w:r>
      <w:r>
        <w:rPr>
          <w:rFonts w:eastAsia="Times New Roman"/>
          <w:bCs/>
          <w:spacing w:val="-4"/>
          <w:sz w:val="26"/>
          <w:szCs w:val="26"/>
          <w:lang w:val="vi-VN" w:eastAsia="vi-VN"/>
        </w:rPr>
        <w:t xml:space="preserve">    + Lối sống giản dị, </w:t>
      </w:r>
      <w:r w:rsidR="009F1D5C">
        <w:rPr>
          <w:rFonts w:eastAsia="Times New Roman"/>
          <w:bCs/>
          <w:spacing w:val="-4"/>
          <w:sz w:val="26"/>
          <w:szCs w:val="26"/>
          <w:lang w:val="vi-VN" w:eastAsia="vi-VN"/>
        </w:rPr>
        <w:t xml:space="preserve">trung thực, lành mạnh </w:t>
      </w:r>
      <w:r>
        <w:rPr>
          <w:rFonts w:eastAsia="Times New Roman"/>
          <w:bCs/>
          <w:spacing w:val="-4"/>
          <w:sz w:val="26"/>
          <w:szCs w:val="26"/>
          <w:lang w:val="vi-VN" w:eastAsia="vi-VN"/>
        </w:rPr>
        <w:t>với bạn bè, đồng nghiệp và nhân dân nơi cư trú</w:t>
      </w:r>
      <w:r>
        <w:rPr>
          <w:rFonts w:eastAsia="Times New Roman"/>
          <w:bCs/>
          <w:spacing w:val="-4"/>
          <w:sz w:val="26"/>
          <w:szCs w:val="26"/>
          <w:lang w:eastAsia="vi-VN"/>
        </w:rPr>
        <w:t>;</w:t>
      </w:r>
    </w:p>
    <w:p w:rsidR="00212FD9" w:rsidRDefault="00212FD9" w:rsidP="00212FD9">
      <w:pPr>
        <w:spacing w:after="0" w:line="360" w:lineRule="auto"/>
        <w:jc w:val="both"/>
        <w:rPr>
          <w:rFonts w:eastAsia="Times New Roman"/>
          <w:bCs/>
          <w:spacing w:val="-4"/>
          <w:sz w:val="26"/>
          <w:szCs w:val="26"/>
          <w:lang w:eastAsia="vi-VN"/>
        </w:rPr>
      </w:pPr>
      <w:r>
        <w:rPr>
          <w:rFonts w:eastAsia="Times New Roman"/>
          <w:bCs/>
          <w:spacing w:val="-4"/>
          <w:sz w:val="26"/>
          <w:szCs w:val="26"/>
          <w:lang w:val="vi-VN" w:eastAsia="vi-VN"/>
        </w:rPr>
        <w:t xml:space="preserve">      </w:t>
      </w:r>
      <w:r w:rsidR="00622B2C">
        <w:rPr>
          <w:rFonts w:eastAsia="Times New Roman"/>
          <w:bCs/>
          <w:spacing w:val="-4"/>
          <w:sz w:val="26"/>
          <w:szCs w:val="26"/>
          <w:lang w:eastAsia="vi-VN"/>
        </w:rPr>
        <w:t xml:space="preserve"> </w:t>
      </w:r>
      <w:r>
        <w:rPr>
          <w:rFonts w:eastAsia="Times New Roman"/>
          <w:bCs/>
          <w:spacing w:val="-4"/>
          <w:sz w:val="26"/>
          <w:szCs w:val="26"/>
          <w:lang w:val="vi-VN" w:eastAsia="vi-VN"/>
        </w:rPr>
        <w:t xml:space="preserve">  + Giữ vững phẩm chất đạo đức của người giáo viên, đúng mực và yêu quý học trò</w:t>
      </w:r>
      <w:r>
        <w:rPr>
          <w:rFonts w:eastAsia="Times New Roman"/>
          <w:bCs/>
          <w:spacing w:val="-4"/>
          <w:sz w:val="26"/>
          <w:szCs w:val="26"/>
          <w:lang w:eastAsia="vi-VN"/>
        </w:rPr>
        <w:t>;</w:t>
      </w:r>
    </w:p>
    <w:p w:rsidR="00212FD9" w:rsidRDefault="00212FD9" w:rsidP="00212FD9">
      <w:pPr>
        <w:spacing w:after="0" w:line="360" w:lineRule="auto"/>
        <w:jc w:val="both"/>
        <w:rPr>
          <w:rFonts w:eastAsia="Times New Roman"/>
          <w:sz w:val="26"/>
          <w:szCs w:val="26"/>
          <w:lang w:eastAsia="vi-VN"/>
        </w:rPr>
      </w:pPr>
      <w:r>
        <w:rPr>
          <w:rFonts w:eastAsia="Times New Roman"/>
          <w:sz w:val="26"/>
          <w:szCs w:val="26"/>
          <w:lang w:val="vi-VN" w:eastAsia="vi-VN"/>
        </w:rPr>
        <w:t xml:space="preserve">        + Luôn giữ vững sự đoàn kết trong nội bộ Đảng cơ sở và Nhà trường</w:t>
      </w:r>
      <w:r>
        <w:rPr>
          <w:rFonts w:eastAsia="Times New Roman"/>
          <w:sz w:val="26"/>
          <w:szCs w:val="26"/>
          <w:lang w:eastAsia="vi-VN"/>
        </w:rPr>
        <w:t>;</w:t>
      </w:r>
    </w:p>
    <w:p w:rsidR="00212FD9" w:rsidRDefault="00212FD9" w:rsidP="00212FD9">
      <w:pPr>
        <w:spacing w:after="0" w:line="360" w:lineRule="auto"/>
        <w:jc w:val="both"/>
        <w:rPr>
          <w:rFonts w:eastAsia="Times New Roman"/>
          <w:sz w:val="26"/>
          <w:szCs w:val="26"/>
          <w:lang w:eastAsia="vi-VN"/>
        </w:rPr>
      </w:pPr>
      <w:r>
        <w:rPr>
          <w:rFonts w:eastAsia="Times New Roman"/>
          <w:sz w:val="26"/>
          <w:szCs w:val="26"/>
          <w:lang w:val="vi-VN" w:eastAsia="vi-VN"/>
        </w:rPr>
        <w:t xml:space="preserve">        + Tích cực tự học, tự rèn luyện và sáng tạo để hoàn thiện kiến thức của mình</w:t>
      </w:r>
      <w:r>
        <w:rPr>
          <w:rFonts w:eastAsia="Times New Roman"/>
          <w:sz w:val="26"/>
          <w:szCs w:val="26"/>
          <w:lang w:eastAsia="vi-VN"/>
        </w:rPr>
        <w:t>;</w:t>
      </w:r>
    </w:p>
    <w:p w:rsidR="00212FD9" w:rsidRDefault="00212FD9" w:rsidP="00212FD9">
      <w:pPr>
        <w:spacing w:after="0" w:line="360" w:lineRule="auto"/>
        <w:jc w:val="both"/>
        <w:rPr>
          <w:rFonts w:eastAsia="Times New Roman"/>
          <w:sz w:val="26"/>
          <w:szCs w:val="26"/>
          <w:lang w:val="vi-VN" w:eastAsia="vi-VN"/>
        </w:rPr>
      </w:pPr>
      <w:r>
        <w:rPr>
          <w:rFonts w:eastAsia="Times New Roman"/>
          <w:sz w:val="26"/>
          <w:szCs w:val="26"/>
          <w:lang w:val="vi-VN" w:eastAsia="vi-VN"/>
        </w:rPr>
        <w:t xml:space="preserve">        + Luôn có ý thức phê và tự phê, nghiêm khắc nhìn nhận và đánh giá bản thân theo tinh thần của NQ TW 4, nhận ra những hạn chế của mình từ đó tích cực sửa chữa, khắc phục.</w:t>
      </w:r>
    </w:p>
    <w:p w:rsidR="00712825" w:rsidRDefault="00712825" w:rsidP="00212FD9">
      <w:pPr>
        <w:spacing w:after="0" w:line="360" w:lineRule="auto"/>
        <w:jc w:val="both"/>
        <w:rPr>
          <w:rFonts w:eastAsia="Times New Roman"/>
          <w:sz w:val="26"/>
          <w:szCs w:val="26"/>
          <w:lang w:eastAsia="vi-VN"/>
        </w:rPr>
      </w:pPr>
      <w:r>
        <w:rPr>
          <w:sz w:val="26"/>
          <w:szCs w:val="26"/>
        </w:rPr>
        <w:t xml:space="preserve">       </w:t>
      </w:r>
      <w:r>
        <w:rPr>
          <w:sz w:val="26"/>
          <w:szCs w:val="26"/>
          <w:lang w:val="vi-VN"/>
        </w:rPr>
        <w:t xml:space="preserve">- Khoa </w:t>
      </w:r>
      <w:r>
        <w:rPr>
          <w:sz w:val="26"/>
          <w:szCs w:val="26"/>
        </w:rPr>
        <w:t xml:space="preserve">đại cương nhiều năm </w:t>
      </w:r>
      <w:r>
        <w:rPr>
          <w:sz w:val="26"/>
          <w:szCs w:val="26"/>
          <w:lang w:val="vi-VN"/>
        </w:rPr>
        <w:t>là bộ phận thường trực cuộc vận động “</w:t>
      </w:r>
      <w:r>
        <w:rPr>
          <w:i/>
          <w:sz w:val="26"/>
          <w:szCs w:val="26"/>
          <w:lang w:val="vi-VN"/>
        </w:rPr>
        <w:t>Học tập và làm theo tấm gương đạo đức Hồ Chí Minh</w:t>
      </w:r>
      <w:r>
        <w:rPr>
          <w:sz w:val="26"/>
          <w:szCs w:val="26"/>
          <w:lang w:val="vi-VN"/>
        </w:rPr>
        <w:t xml:space="preserve">” góp phần quan trọng đưa đảng bộ trường Đại học Thái Bình là một trong những đơn vị đạt danh hiệu tiêu biểu xuất sắc trong cuộc vận động trên </w:t>
      </w:r>
      <w:r>
        <w:rPr>
          <w:sz w:val="26"/>
          <w:szCs w:val="26"/>
        </w:rPr>
        <w:t xml:space="preserve">phạm vi </w:t>
      </w:r>
      <w:r>
        <w:rPr>
          <w:sz w:val="26"/>
          <w:szCs w:val="26"/>
          <w:lang w:val="vi-VN"/>
        </w:rPr>
        <w:t>cả nước.</w:t>
      </w:r>
    </w:p>
    <w:p w:rsidR="00212FD9" w:rsidRDefault="00212FD9" w:rsidP="00212FD9">
      <w:pPr>
        <w:spacing w:after="0" w:line="360" w:lineRule="auto"/>
        <w:jc w:val="both"/>
        <w:rPr>
          <w:rFonts w:eastAsia="Times New Roman"/>
          <w:b/>
          <w:sz w:val="26"/>
          <w:szCs w:val="26"/>
        </w:rPr>
      </w:pPr>
      <w:r>
        <w:rPr>
          <w:rFonts w:eastAsia="Times New Roman"/>
          <w:b/>
          <w:sz w:val="26"/>
          <w:szCs w:val="26"/>
        </w:rPr>
        <w:t>3.2. Về công tác chuyên môn</w:t>
      </w:r>
    </w:p>
    <w:p w:rsidR="00212FD9" w:rsidRDefault="00212FD9" w:rsidP="00212FD9">
      <w:pPr>
        <w:spacing w:after="0" w:line="360" w:lineRule="auto"/>
        <w:jc w:val="both"/>
        <w:rPr>
          <w:sz w:val="26"/>
          <w:szCs w:val="26"/>
          <w:lang w:val="vi-VN"/>
        </w:rPr>
      </w:pPr>
      <w:r>
        <w:rPr>
          <w:rFonts w:eastAsia="Times New Roman"/>
          <w:sz w:val="26"/>
          <w:szCs w:val="26"/>
          <w:lang w:val="vi-VN" w:eastAsia="vi-VN"/>
        </w:rPr>
        <w:t xml:space="preserve">   </w:t>
      </w:r>
      <w:r>
        <w:rPr>
          <w:rFonts w:eastAsia="Times New Roman"/>
          <w:sz w:val="26"/>
          <w:szCs w:val="26"/>
          <w:lang w:eastAsia="vi-VN"/>
        </w:rPr>
        <w:t xml:space="preserve">  </w:t>
      </w:r>
      <w:r>
        <w:rPr>
          <w:rFonts w:eastAsia="Times New Roman"/>
          <w:sz w:val="26"/>
          <w:szCs w:val="26"/>
          <w:lang w:val="vi-VN" w:eastAsia="vi-VN"/>
        </w:rPr>
        <w:t xml:space="preserve">   </w:t>
      </w:r>
      <w:r>
        <w:rPr>
          <w:sz w:val="26"/>
          <w:szCs w:val="26"/>
          <w:lang w:val="vi-VN"/>
        </w:rPr>
        <w:t xml:space="preserve">- Tập thể Khoa Đại cương vững mạnh về chuyên môn, đội ngũ CBGV có trình độ và học vị cao, luôn đoàn kết, luôn đổi mới sáng tạo trong công tác giảng dạy, thi cử, ... </w:t>
      </w:r>
    </w:p>
    <w:p w:rsidR="00212FD9" w:rsidRDefault="00212FD9" w:rsidP="00212FD9">
      <w:pPr>
        <w:spacing w:after="0" w:line="360" w:lineRule="auto"/>
        <w:jc w:val="both"/>
        <w:rPr>
          <w:sz w:val="26"/>
          <w:szCs w:val="26"/>
          <w:lang w:val="vi-VN"/>
        </w:rPr>
      </w:pPr>
      <w:r>
        <w:rPr>
          <w:sz w:val="26"/>
          <w:szCs w:val="26"/>
        </w:rPr>
        <w:t xml:space="preserve">        </w:t>
      </w:r>
      <w:r>
        <w:rPr>
          <w:sz w:val="26"/>
          <w:szCs w:val="26"/>
          <w:lang w:val="vi-VN"/>
        </w:rPr>
        <w:t>- Khoa Đại cương là đơn vị đảm nhiệm rất nhiều môn học với khối lượng giờ giảng lớn, các tổ bộ môn là các đơn vị luôn hoàn thành xuất sắc mọi nhiệm vụ được giao.</w:t>
      </w:r>
      <w:r>
        <w:rPr>
          <w:rFonts w:eastAsia="Times New Roman"/>
          <w:sz w:val="26"/>
          <w:szCs w:val="26"/>
          <w:lang w:val="vi-VN" w:eastAsia="vi-VN"/>
        </w:rPr>
        <w:t xml:space="preserve">  </w:t>
      </w:r>
    </w:p>
    <w:p w:rsidR="00212FD9" w:rsidRDefault="00212FD9" w:rsidP="00212FD9">
      <w:pPr>
        <w:spacing w:after="0" w:line="360" w:lineRule="auto"/>
        <w:jc w:val="both"/>
        <w:rPr>
          <w:rFonts w:eastAsia="Times New Roman"/>
          <w:sz w:val="26"/>
          <w:szCs w:val="26"/>
          <w:lang w:val="vi-VN" w:eastAsia="vi-VN"/>
        </w:rPr>
      </w:pPr>
      <w:r>
        <w:rPr>
          <w:rFonts w:eastAsia="Times New Roman"/>
          <w:sz w:val="26"/>
          <w:szCs w:val="26"/>
          <w:lang w:eastAsia="vi-VN"/>
        </w:rPr>
        <w:t xml:space="preserve">        </w:t>
      </w:r>
      <w:r>
        <w:rPr>
          <w:rFonts w:eastAsia="Times New Roman"/>
          <w:sz w:val="26"/>
          <w:szCs w:val="26"/>
          <w:lang w:val="vi-VN" w:eastAsia="vi-VN"/>
        </w:rPr>
        <w:t xml:space="preserve">- </w:t>
      </w:r>
      <w:r>
        <w:rPr>
          <w:rFonts w:eastAsia="Times New Roman"/>
          <w:sz w:val="26"/>
          <w:szCs w:val="26"/>
          <w:lang w:eastAsia="vi-VN"/>
        </w:rPr>
        <w:t>Khoa t</w:t>
      </w:r>
      <w:r>
        <w:rPr>
          <w:rFonts w:eastAsia="Times New Roman"/>
          <w:sz w:val="26"/>
          <w:szCs w:val="26"/>
          <w:lang w:val="vi-VN" w:eastAsia="vi-VN"/>
        </w:rPr>
        <w:t xml:space="preserve">hường xuyên tổ chức dự giờ, thao giảng, hội giảng các giáo viên trong </w:t>
      </w:r>
      <w:r>
        <w:rPr>
          <w:rFonts w:eastAsia="Times New Roman"/>
          <w:sz w:val="26"/>
          <w:szCs w:val="26"/>
          <w:lang w:eastAsia="vi-VN"/>
        </w:rPr>
        <w:t xml:space="preserve">các </w:t>
      </w:r>
      <w:r>
        <w:rPr>
          <w:rFonts w:eastAsia="Times New Roman"/>
          <w:sz w:val="26"/>
          <w:szCs w:val="26"/>
          <w:lang w:val="vi-VN" w:eastAsia="vi-VN"/>
        </w:rPr>
        <w:t>bộ môn và nhà trường để học tập kinh nghiệm, đánh giá nề nếp, chất lượng dạy và học.</w:t>
      </w:r>
      <w:r w:rsidR="00F90ACE">
        <w:rPr>
          <w:rFonts w:eastAsia="Times New Roman"/>
          <w:sz w:val="26"/>
          <w:szCs w:val="26"/>
          <w:lang w:eastAsia="vi-VN"/>
        </w:rPr>
        <w:t xml:space="preserve"> </w:t>
      </w:r>
      <w:r w:rsidR="00F90ACE" w:rsidRPr="00FC16E1">
        <w:rPr>
          <w:rFonts w:eastAsia="Arial"/>
          <w:sz w:val="26"/>
          <w:szCs w:val="26"/>
        </w:rPr>
        <w:t>Trong đợt hoạt động chuyên môn chào mừ</w:t>
      </w:r>
      <w:r w:rsidR="00F90ACE">
        <w:rPr>
          <w:rFonts w:eastAsia="Arial"/>
          <w:sz w:val="26"/>
          <w:szCs w:val="26"/>
        </w:rPr>
        <w:t xml:space="preserve">ng ngày </w:t>
      </w:r>
      <w:r w:rsidR="00F90ACE" w:rsidRPr="00FC16E1">
        <w:rPr>
          <w:rFonts w:eastAsia="Arial"/>
          <w:sz w:val="26"/>
          <w:szCs w:val="26"/>
        </w:rPr>
        <w:t xml:space="preserve">20/11 có 100% GV đã tham gia hội giảng cấp bộ môn với 90% đạt khá giỏi, trên cơ sở đó khoa lựa chọn 50% GV tham gia hội giảng cấp </w:t>
      </w:r>
      <w:r w:rsidR="00F90ACE" w:rsidRPr="00FC16E1">
        <w:rPr>
          <w:rFonts w:eastAsia="Arial"/>
          <w:sz w:val="26"/>
          <w:szCs w:val="26"/>
        </w:rPr>
        <w:lastRenderedPageBreak/>
        <w:t>khoa và tiếp tục lựa chọn</w:t>
      </w:r>
      <w:r w:rsidR="00F90ACE">
        <w:rPr>
          <w:rFonts w:eastAsia="Arial"/>
          <w:sz w:val="26"/>
          <w:szCs w:val="26"/>
        </w:rPr>
        <w:t xml:space="preserve"> GV</w:t>
      </w:r>
      <w:r w:rsidR="00F90ACE" w:rsidRPr="00FC16E1">
        <w:rPr>
          <w:rFonts w:eastAsia="Arial"/>
          <w:sz w:val="26"/>
          <w:szCs w:val="26"/>
        </w:rPr>
        <w:t xml:space="preserve"> xuất sắc hội giảng cấp trường. Tất cả 100% CBGV các bộ môn và BCN khoa có đủ hồ sơ chuyên môn theo quy định.</w:t>
      </w:r>
    </w:p>
    <w:p w:rsidR="00212FD9" w:rsidRDefault="00212FD9" w:rsidP="00212FD9">
      <w:pPr>
        <w:spacing w:after="0" w:line="360" w:lineRule="auto"/>
        <w:jc w:val="both"/>
        <w:rPr>
          <w:rFonts w:eastAsia="Times New Roman"/>
          <w:sz w:val="26"/>
          <w:szCs w:val="26"/>
          <w:lang w:eastAsia="vi-VN"/>
        </w:rPr>
      </w:pPr>
      <w:r>
        <w:rPr>
          <w:rFonts w:eastAsia="Times New Roman"/>
          <w:sz w:val="26"/>
          <w:szCs w:val="26"/>
          <w:lang w:val="vi-VN" w:eastAsia="vi-VN"/>
        </w:rPr>
        <w:t xml:space="preserve">       - K</w:t>
      </w:r>
      <w:r>
        <w:rPr>
          <w:rFonts w:eastAsia="Times New Roman"/>
          <w:sz w:val="26"/>
          <w:szCs w:val="26"/>
          <w:lang w:eastAsia="vi-VN"/>
        </w:rPr>
        <w:t>hoa k</w:t>
      </w:r>
      <w:r>
        <w:rPr>
          <w:rFonts w:eastAsia="Times New Roman"/>
          <w:sz w:val="26"/>
          <w:szCs w:val="26"/>
          <w:lang w:val="vi-VN" w:eastAsia="vi-VN"/>
        </w:rPr>
        <w:t xml:space="preserve">huyến khích, động viên, xây dựng kế hoạch bồi dưỡng </w:t>
      </w:r>
      <w:r>
        <w:rPr>
          <w:rFonts w:eastAsia="Times New Roman"/>
          <w:sz w:val="26"/>
          <w:szCs w:val="26"/>
          <w:lang w:eastAsia="vi-VN"/>
        </w:rPr>
        <w:t>CBGV</w:t>
      </w:r>
      <w:r>
        <w:rPr>
          <w:rFonts w:eastAsia="Times New Roman"/>
          <w:sz w:val="26"/>
          <w:szCs w:val="26"/>
          <w:lang w:val="vi-VN" w:eastAsia="vi-VN"/>
        </w:rPr>
        <w:t xml:space="preserve"> trong khoa tự học và tiếp tục học tập nâng cao trình độ chuyên môn. </w:t>
      </w:r>
    </w:p>
    <w:p w:rsidR="009F1D5C" w:rsidRDefault="00212FD9" w:rsidP="00212FD9">
      <w:pPr>
        <w:spacing w:after="0" w:line="360" w:lineRule="auto"/>
        <w:jc w:val="both"/>
        <w:rPr>
          <w:rFonts w:eastAsia="Times New Roman"/>
          <w:sz w:val="26"/>
          <w:szCs w:val="26"/>
          <w:lang w:eastAsia="vi-VN"/>
        </w:rPr>
      </w:pPr>
      <w:r>
        <w:rPr>
          <w:rFonts w:eastAsia="Times New Roman"/>
          <w:sz w:val="26"/>
          <w:szCs w:val="26"/>
          <w:lang w:val="vi-VN" w:eastAsia="vi-VN"/>
        </w:rPr>
        <w:t xml:space="preserve">       - </w:t>
      </w:r>
      <w:r>
        <w:rPr>
          <w:rFonts w:eastAsia="Times New Roman"/>
          <w:sz w:val="26"/>
          <w:szCs w:val="26"/>
          <w:lang w:eastAsia="vi-VN"/>
        </w:rPr>
        <w:t>Khoa</w:t>
      </w:r>
      <w:r>
        <w:rPr>
          <w:rFonts w:eastAsia="Times New Roman"/>
          <w:sz w:val="26"/>
          <w:szCs w:val="26"/>
          <w:lang w:val="vi-VN" w:eastAsia="vi-VN"/>
        </w:rPr>
        <w:t xml:space="preserve"> đã xây dựng hoàn thiện các đề cương chi tiết và biên soạn tập bài bài giảng cho các môn </w:t>
      </w:r>
      <w:r>
        <w:rPr>
          <w:rFonts w:eastAsia="Times New Roman"/>
          <w:sz w:val="26"/>
          <w:szCs w:val="26"/>
          <w:lang w:eastAsia="vi-VN"/>
        </w:rPr>
        <w:t>học Đại cương và</w:t>
      </w:r>
      <w:r>
        <w:rPr>
          <w:rFonts w:eastAsia="Times New Roman"/>
          <w:sz w:val="26"/>
          <w:szCs w:val="26"/>
          <w:lang w:val="vi-VN" w:eastAsia="vi-VN"/>
        </w:rPr>
        <w:t xml:space="preserve"> đưa vào sử dụng trong toàn nhà trường</w:t>
      </w:r>
      <w:r>
        <w:rPr>
          <w:rFonts w:eastAsia="Times New Roman"/>
          <w:sz w:val="26"/>
          <w:szCs w:val="26"/>
          <w:lang w:eastAsia="vi-VN"/>
        </w:rPr>
        <w:t>.</w:t>
      </w:r>
    </w:p>
    <w:p w:rsidR="009F1D5C" w:rsidRDefault="009F1D5C" w:rsidP="00212FD9">
      <w:pPr>
        <w:spacing w:after="0" w:line="360" w:lineRule="auto"/>
        <w:jc w:val="both"/>
        <w:rPr>
          <w:rFonts w:eastAsia="Times New Roman"/>
          <w:sz w:val="26"/>
          <w:szCs w:val="26"/>
          <w:lang w:eastAsia="vi-VN"/>
        </w:rPr>
      </w:pPr>
      <w:r>
        <w:rPr>
          <w:rFonts w:eastAsia="Times New Roman"/>
          <w:sz w:val="26"/>
          <w:szCs w:val="26"/>
          <w:lang w:eastAsia="vi-VN"/>
        </w:rPr>
        <w:t xml:space="preserve">        - Khoa thường xuyên đổi mới nội dung chương trình, đổi mới phương pháp dạy và học, đổi mới phương pháp quản lý.</w:t>
      </w:r>
    </w:p>
    <w:p w:rsidR="00212FD9" w:rsidRDefault="00212FD9" w:rsidP="00212FD9">
      <w:pPr>
        <w:spacing w:after="0" w:line="360" w:lineRule="auto"/>
        <w:jc w:val="both"/>
        <w:rPr>
          <w:rFonts w:eastAsia="Times New Roman"/>
          <w:sz w:val="26"/>
          <w:szCs w:val="26"/>
          <w:lang w:eastAsia="vi-VN"/>
        </w:rPr>
      </w:pPr>
      <w:r>
        <w:rPr>
          <w:rFonts w:eastAsia="Times New Roman"/>
          <w:sz w:val="26"/>
          <w:szCs w:val="26"/>
          <w:lang w:val="vi-VN" w:eastAsia="vi-VN"/>
        </w:rPr>
        <w:t xml:space="preserve">       </w:t>
      </w:r>
      <w:r>
        <w:rPr>
          <w:rFonts w:eastAsia="Times New Roman"/>
          <w:sz w:val="26"/>
          <w:szCs w:val="26"/>
          <w:lang w:eastAsia="vi-VN"/>
        </w:rPr>
        <w:t xml:space="preserve">- Liên tục trong nhiều năm, CBGV trong Khoa luôn đảm bảo chất lượng đào tạo được theo yêu cầu chuyên môn của nhà trường. Số giờ thực giảng của toàn Khoa luôn vượt định mức. Qua tổng hợp của các bộ môn, phần lớn các môn học Đại cương có kết quả thi đạt tỷ lệ khá, giỏi khá cao vượt bình quân toàn trường. </w:t>
      </w:r>
    </w:p>
    <w:p w:rsidR="00712825" w:rsidRPr="00712825" w:rsidRDefault="00712825" w:rsidP="00212FD9">
      <w:pPr>
        <w:spacing w:after="0" w:line="360" w:lineRule="auto"/>
        <w:jc w:val="both"/>
        <w:rPr>
          <w:sz w:val="26"/>
          <w:szCs w:val="26"/>
          <w:lang w:val="vi-VN"/>
        </w:rPr>
      </w:pPr>
      <w:r>
        <w:rPr>
          <w:sz w:val="26"/>
          <w:szCs w:val="26"/>
        </w:rPr>
        <w:t xml:space="preserve">      - Khoa đại cương </w:t>
      </w:r>
      <w:r>
        <w:rPr>
          <w:sz w:val="26"/>
          <w:szCs w:val="26"/>
          <w:lang w:val="vi-VN"/>
        </w:rPr>
        <w:t>10 năm liên tục đạt danh hiệu đơn vị xuất sắc và tiêu biểu. Khoa đã vinh dự được cấp trên tặng nhiều bằng khen, danh hiệu chiến sỹ thi đua cấp Trường, cấp Tỉnh, cấp Bộ và của Thủ tướng chính phủ.</w:t>
      </w:r>
    </w:p>
    <w:p w:rsidR="00212FD9" w:rsidRPr="00712825" w:rsidRDefault="00212FD9" w:rsidP="00712825">
      <w:pPr>
        <w:pStyle w:val="ListParagraph"/>
        <w:numPr>
          <w:ilvl w:val="1"/>
          <w:numId w:val="2"/>
        </w:numPr>
        <w:spacing w:after="0" w:line="360" w:lineRule="auto"/>
        <w:jc w:val="both"/>
        <w:rPr>
          <w:rFonts w:eastAsia="Times New Roman"/>
          <w:b/>
          <w:sz w:val="26"/>
          <w:szCs w:val="26"/>
        </w:rPr>
      </w:pPr>
      <w:r w:rsidRPr="00712825">
        <w:rPr>
          <w:rFonts w:eastAsia="Times New Roman"/>
          <w:b/>
          <w:sz w:val="26"/>
          <w:szCs w:val="26"/>
        </w:rPr>
        <w:t>Về công tác NCKH</w:t>
      </w:r>
    </w:p>
    <w:p w:rsidR="009F1D5C" w:rsidRPr="009F1D5C" w:rsidRDefault="009F1D5C" w:rsidP="009F1D5C">
      <w:pPr>
        <w:spacing w:after="0" w:line="360" w:lineRule="auto"/>
        <w:jc w:val="both"/>
        <w:rPr>
          <w:rFonts w:eastAsia="Times New Roman"/>
          <w:sz w:val="26"/>
          <w:szCs w:val="26"/>
          <w:lang w:val="vi-VN" w:eastAsia="vi-VN"/>
        </w:rPr>
      </w:pPr>
      <w:r>
        <w:rPr>
          <w:rFonts w:eastAsia="Times New Roman"/>
          <w:sz w:val="26"/>
          <w:szCs w:val="26"/>
          <w:lang w:val="vi-VN" w:eastAsia="vi-VN"/>
        </w:rPr>
        <w:t xml:space="preserve">       - </w:t>
      </w:r>
      <w:r>
        <w:rPr>
          <w:rFonts w:eastAsia="Times New Roman"/>
          <w:sz w:val="26"/>
          <w:szCs w:val="26"/>
          <w:lang w:eastAsia="vi-VN"/>
        </w:rPr>
        <w:t>Khoa t</w:t>
      </w:r>
      <w:r>
        <w:rPr>
          <w:rFonts w:eastAsia="Times New Roman"/>
          <w:sz w:val="26"/>
          <w:szCs w:val="26"/>
          <w:lang w:val="vi-VN" w:eastAsia="vi-VN"/>
        </w:rPr>
        <w:t xml:space="preserve">ổ chức, duy trì đều đặn sinh hoạt chuyên môn và hoạt động khoa học trong chuyên môn nhằm nâng cao chất lượng giảng dạy và hoạt động nghiên cứu khoa học. </w:t>
      </w:r>
      <w:r>
        <w:rPr>
          <w:rFonts w:eastAsia="Times New Roman"/>
          <w:sz w:val="26"/>
          <w:szCs w:val="26"/>
          <w:lang w:eastAsia="vi-VN"/>
        </w:rPr>
        <w:t>Khuyến khích các CBGV</w:t>
      </w:r>
      <w:r>
        <w:rPr>
          <w:rFonts w:eastAsia="Times New Roman"/>
          <w:sz w:val="26"/>
          <w:szCs w:val="26"/>
          <w:lang w:val="vi-VN" w:eastAsia="vi-VN"/>
        </w:rPr>
        <w:t xml:space="preserve"> tham gi</w:t>
      </w:r>
      <w:r w:rsidR="00712825">
        <w:rPr>
          <w:rFonts w:eastAsia="Times New Roman"/>
          <w:sz w:val="26"/>
          <w:szCs w:val="26"/>
          <w:lang w:val="vi-VN" w:eastAsia="vi-VN"/>
        </w:rPr>
        <w:t>a các cuộc hội thảo chuyên đề, tham gia phản biện các</w:t>
      </w:r>
      <w:r>
        <w:rPr>
          <w:rFonts w:eastAsia="Times New Roman"/>
          <w:sz w:val="26"/>
          <w:szCs w:val="26"/>
          <w:lang w:val="vi-VN" w:eastAsia="vi-VN"/>
        </w:rPr>
        <w:t xml:space="preserve"> đề tài nghiên cứu khoa học</w:t>
      </w:r>
      <w:r w:rsidR="00712825">
        <w:rPr>
          <w:rFonts w:eastAsia="Times New Roman"/>
          <w:sz w:val="26"/>
          <w:szCs w:val="26"/>
          <w:lang w:eastAsia="vi-VN"/>
        </w:rPr>
        <w:t xml:space="preserve"> các cấp và một số luận án Tiến sỹ</w:t>
      </w:r>
      <w:r>
        <w:rPr>
          <w:rFonts w:eastAsia="Times New Roman"/>
          <w:sz w:val="26"/>
          <w:szCs w:val="26"/>
          <w:lang w:val="vi-VN" w:eastAsia="vi-VN"/>
        </w:rPr>
        <w:t>.</w:t>
      </w:r>
    </w:p>
    <w:p w:rsidR="00212FD9" w:rsidRDefault="009F1D5C" w:rsidP="00212FD9">
      <w:pPr>
        <w:spacing w:after="0" w:line="360" w:lineRule="auto"/>
        <w:jc w:val="both"/>
        <w:rPr>
          <w:sz w:val="26"/>
          <w:szCs w:val="26"/>
        </w:rPr>
      </w:pPr>
      <w:r>
        <w:rPr>
          <w:sz w:val="26"/>
          <w:szCs w:val="26"/>
        </w:rPr>
        <w:t xml:space="preserve">       - </w:t>
      </w:r>
      <w:r w:rsidR="00212FD9">
        <w:rPr>
          <w:sz w:val="26"/>
          <w:szCs w:val="26"/>
          <w:lang w:val="vi-VN"/>
        </w:rPr>
        <w:t>Khoa</w:t>
      </w:r>
      <w:r w:rsidR="00212FD9">
        <w:rPr>
          <w:sz w:val="26"/>
          <w:szCs w:val="26"/>
        </w:rPr>
        <w:t xml:space="preserve"> đại cương</w:t>
      </w:r>
      <w:r w:rsidR="00212FD9">
        <w:rPr>
          <w:sz w:val="26"/>
          <w:szCs w:val="26"/>
          <w:lang w:val="vi-VN"/>
        </w:rPr>
        <w:t xml:space="preserve"> đã tham gia nghiên cứu nhiều đề tài khoa học </w:t>
      </w:r>
      <w:r w:rsidR="00212FD9">
        <w:rPr>
          <w:sz w:val="26"/>
          <w:szCs w:val="26"/>
        </w:rPr>
        <w:t xml:space="preserve">các cấp </w:t>
      </w:r>
      <w:r w:rsidR="00212FD9">
        <w:rPr>
          <w:sz w:val="26"/>
          <w:szCs w:val="26"/>
          <w:lang w:val="vi-VN"/>
        </w:rPr>
        <w:t>(Hiện đã nghiệm thu hơn 10 đề tài cấp Trường, cấp Tỉnh).</w:t>
      </w:r>
      <w:r w:rsidR="00212FD9">
        <w:rPr>
          <w:sz w:val="26"/>
          <w:szCs w:val="26"/>
        </w:rPr>
        <w:t xml:space="preserve"> Tập thể cán bộ giảng viên của khoa đã công bố hơn 30 bài báo khoa học đăng tải trên các tạp chí khoa học chuyên ngành, biên soạn gần 10 cuốn sách chuyên khảo và tham khảo cho Phổ thông và Đại họ</w:t>
      </w:r>
      <w:r w:rsidR="00712825">
        <w:rPr>
          <w:sz w:val="26"/>
          <w:szCs w:val="26"/>
        </w:rPr>
        <w:t>c do các nhà xuất bản uy tín xuất bản và phát hành trên cả nước.</w:t>
      </w:r>
    </w:p>
    <w:p w:rsidR="004943BE" w:rsidRDefault="004943BE" w:rsidP="00212FD9">
      <w:pPr>
        <w:spacing w:after="0" w:line="360" w:lineRule="auto"/>
        <w:jc w:val="both"/>
        <w:rPr>
          <w:b/>
          <w:sz w:val="26"/>
          <w:szCs w:val="26"/>
        </w:rPr>
      </w:pPr>
      <w:r w:rsidRPr="004943BE">
        <w:rPr>
          <w:b/>
          <w:sz w:val="26"/>
          <w:szCs w:val="26"/>
        </w:rPr>
        <w:t>3.4. Về hoạt động phong trào thể dục thể</w:t>
      </w:r>
      <w:r w:rsidR="0020582C">
        <w:rPr>
          <w:b/>
          <w:sz w:val="26"/>
          <w:szCs w:val="26"/>
        </w:rPr>
        <w:t xml:space="preserve"> thao </w:t>
      </w:r>
    </w:p>
    <w:p w:rsidR="004943BE" w:rsidRPr="00F90ACE" w:rsidRDefault="00F90ACE" w:rsidP="00212FD9">
      <w:pPr>
        <w:spacing w:after="0" w:line="360" w:lineRule="auto"/>
        <w:jc w:val="both"/>
        <w:rPr>
          <w:sz w:val="26"/>
          <w:szCs w:val="26"/>
        </w:rPr>
      </w:pPr>
      <w:r>
        <w:rPr>
          <w:sz w:val="26"/>
          <w:szCs w:val="26"/>
        </w:rPr>
        <w:t xml:space="preserve">         Với nòng cốt là Bộ môn GDTC &amp; QPAN, Khoa đại cương thường xuyên tham mưu, góp ý kiến với Đảng ủy, Ban giám hiệu xây dựng kế hoạch tổ chức các giải đấu thể thao trong nhà trường, các giải đấu giao hữu giữa các đơn vị trong tỉnh, các trường đại học trong khu vực. Hiện nay trong cả khối CBGV và HSSV của nhà trường, phong trào tập luyện thể dục thể thao rèn luyện sức khỏe, thi đấu thể thao diễn ra rộng khắp, thường xuyên, liên tục tạo không khí thi đua sôi nổi trong học tập, công tác và góp phần nâng cao đời sống văn hóa tinh thần toàn đơn vị. Các đội tuyển thể thao của nhà trường trong những năm qua đã tham </w:t>
      </w:r>
      <w:r>
        <w:rPr>
          <w:sz w:val="26"/>
          <w:szCs w:val="26"/>
        </w:rPr>
        <w:lastRenderedPageBreak/>
        <w:t>gia nhiều giải đấu có chất lượng cao trong tỉnh và khu vực và mang về một số giải thưởng, thành tích rất đáng khích lệ.</w:t>
      </w:r>
    </w:p>
    <w:p w:rsidR="00212FD9" w:rsidRDefault="00212FD9" w:rsidP="00212FD9">
      <w:pPr>
        <w:spacing w:after="0" w:line="360" w:lineRule="auto"/>
        <w:jc w:val="both"/>
        <w:rPr>
          <w:rFonts w:eastAsia="Times New Roman"/>
          <w:b/>
          <w:sz w:val="24"/>
          <w:szCs w:val="24"/>
        </w:rPr>
      </w:pPr>
      <w:r>
        <w:rPr>
          <w:rFonts w:eastAsia="Times New Roman"/>
          <w:b/>
          <w:sz w:val="26"/>
          <w:szCs w:val="26"/>
        </w:rPr>
        <w:t>4. Phương hướng phát triển</w:t>
      </w:r>
    </w:p>
    <w:p w:rsidR="004943BE" w:rsidRDefault="004943BE" w:rsidP="004943BE">
      <w:pPr>
        <w:spacing w:after="0" w:line="360" w:lineRule="auto"/>
        <w:jc w:val="both"/>
        <w:rPr>
          <w:rFonts w:eastAsia="Times New Roman"/>
          <w:sz w:val="26"/>
          <w:szCs w:val="26"/>
        </w:rPr>
      </w:pPr>
      <w:r>
        <w:rPr>
          <w:rFonts w:eastAsia="Times New Roman"/>
          <w:sz w:val="26"/>
          <w:szCs w:val="26"/>
        </w:rPr>
        <w:t xml:space="preserve">         - Ban chủ nhiệm Khoa đại cương xác định con người là nguồn lực chính của quá trình phát triển và hội nhập, do đó cần tăng cường năng lực đội ngũ cán bộ giảng viên về số lượng và chất lượng, đáp ứng chất lượng đào tạo theo nhu cầu của thị trường lao động và hội nhập quốc tế, góp phần nâng cao vị thế của Khoa đại cương và thương hiệu nhà trường.</w:t>
      </w:r>
      <w:r w:rsidR="00F90ACE">
        <w:rPr>
          <w:rFonts w:eastAsia="Times New Roman"/>
          <w:sz w:val="26"/>
          <w:szCs w:val="26"/>
        </w:rPr>
        <w:t xml:space="preserve"> Thường xuyên rà soát đội ngũ, cử cán bộ đi đào tạo chuyên môn nghiệp vụ, bồi dưỡng trình độ lý luận chính trị, tin học, ngoại ngữ,…đáp ứng theo chuẩn.</w:t>
      </w:r>
    </w:p>
    <w:p w:rsidR="00F90ACE" w:rsidRDefault="004943BE" w:rsidP="00F90ACE">
      <w:pPr>
        <w:spacing w:after="0" w:line="360" w:lineRule="auto"/>
        <w:jc w:val="both"/>
        <w:rPr>
          <w:rFonts w:eastAsia="Times New Roman"/>
          <w:sz w:val="26"/>
          <w:szCs w:val="26"/>
        </w:rPr>
      </w:pPr>
      <w:r>
        <w:rPr>
          <w:rFonts w:eastAsia="Times New Roman"/>
          <w:sz w:val="26"/>
          <w:szCs w:val="26"/>
        </w:rPr>
        <w:t xml:space="preserve">        - T</w:t>
      </w:r>
      <w:r w:rsidR="00212FD9">
        <w:rPr>
          <w:rFonts w:eastAsia="Times New Roman"/>
          <w:sz w:val="26"/>
          <w:szCs w:val="26"/>
        </w:rPr>
        <w:t xml:space="preserve">iếp tục giữ vững thành tích đã đạt được, phấn đấu đạt các danh hiệu thi đua mới; </w:t>
      </w:r>
      <w:r w:rsidR="00712825">
        <w:rPr>
          <w:rFonts w:eastAsia="Times New Roman"/>
          <w:sz w:val="26"/>
          <w:szCs w:val="26"/>
        </w:rPr>
        <w:t>x</w:t>
      </w:r>
      <w:r w:rsidR="00212FD9">
        <w:rPr>
          <w:rFonts w:eastAsia="Times New Roman"/>
          <w:sz w:val="26"/>
          <w:szCs w:val="26"/>
        </w:rPr>
        <w:t>ây dựng tập thể cán bộ giảng viên tâm huyết say mê nghề nghiệp, được đào tạo cơ bản, có trình độ chuyên môn cao;</w:t>
      </w:r>
      <w:r>
        <w:rPr>
          <w:rFonts w:eastAsia="Times New Roman"/>
          <w:sz w:val="26"/>
          <w:szCs w:val="26"/>
        </w:rPr>
        <w:t xml:space="preserve"> đoàn kết; hoàn thành tốt nhiệm vụ.</w:t>
      </w:r>
    </w:p>
    <w:p w:rsidR="00F90ACE" w:rsidRDefault="00F90ACE" w:rsidP="00212FD9">
      <w:pPr>
        <w:spacing w:after="0" w:line="360" w:lineRule="auto"/>
        <w:jc w:val="both"/>
        <w:rPr>
          <w:rFonts w:eastAsia="Times New Roman"/>
          <w:sz w:val="26"/>
          <w:szCs w:val="26"/>
        </w:rPr>
      </w:pPr>
      <w:r>
        <w:rPr>
          <w:rFonts w:eastAsia="Times New Roman"/>
          <w:sz w:val="26"/>
          <w:szCs w:val="26"/>
        </w:rPr>
        <w:t xml:space="preserve">        - Làm tốt công tác xây dựng Đảng, quán triệt và </w:t>
      </w:r>
      <w:r>
        <w:rPr>
          <w:rFonts w:eastAsia="Arial"/>
          <w:sz w:val="26"/>
          <w:szCs w:val="26"/>
          <w:lang w:val="vi-VN" w:eastAsia="vi-VN"/>
        </w:rPr>
        <w:t>t</w:t>
      </w:r>
      <w:r w:rsidRPr="00F90ACE">
        <w:rPr>
          <w:rFonts w:eastAsia="Arial"/>
          <w:sz w:val="26"/>
          <w:szCs w:val="26"/>
          <w:lang w:val="vi-VN" w:eastAsia="vi-VN"/>
        </w:rPr>
        <w:t xml:space="preserve">hực hiện </w:t>
      </w:r>
      <w:r>
        <w:rPr>
          <w:rFonts w:eastAsia="Arial"/>
          <w:sz w:val="26"/>
          <w:szCs w:val="26"/>
          <w:lang w:eastAsia="vi-VN"/>
        </w:rPr>
        <w:t xml:space="preserve">nghiêm túc </w:t>
      </w:r>
      <w:r w:rsidRPr="00F90ACE">
        <w:rPr>
          <w:rFonts w:eastAsia="Arial"/>
          <w:sz w:val="26"/>
          <w:szCs w:val="26"/>
          <w:lang w:val="vi-VN" w:eastAsia="vi-VN"/>
        </w:rPr>
        <w:t>Nghị quyết số 04-NQ/TW, ngày 30-10-2016 của Hội nghị lần thứ tư, Ban Chấp hành Trung ương Đảng khóa XII </w:t>
      </w:r>
      <w:r w:rsidRPr="00F90ACE">
        <w:rPr>
          <w:rFonts w:eastAsia="Arial"/>
          <w:iCs/>
          <w:sz w:val="26"/>
          <w:szCs w:val="26"/>
          <w:lang w:val="vi-VN" w:eastAsia="vi-VN"/>
        </w:rPr>
        <w:t>về tăng cường xây dựng, chỉnh đốn Đảng; ngăn chặn, đẩy lùi sự suy thoái về tư tưởng chính trị, đạo đức, lối sống, những biểu hiện “tự diễn biến”, “tự chuyển hóa” trong nội bộ</w:t>
      </w:r>
      <w:r>
        <w:rPr>
          <w:rFonts w:eastAsia="Arial"/>
          <w:sz w:val="26"/>
          <w:szCs w:val="26"/>
          <w:lang w:val="vi-VN" w:eastAsia="vi-VN"/>
        </w:rPr>
        <w:t>;</w:t>
      </w:r>
      <w:r w:rsidRPr="00F90ACE">
        <w:rPr>
          <w:rFonts w:eastAsia="Arial"/>
          <w:sz w:val="26"/>
          <w:szCs w:val="26"/>
          <w:lang w:val="vi-VN" w:eastAsia="vi-VN"/>
        </w:rPr>
        <w:t xml:space="preserve"> Kế hoạch số 04-KH/TW, ngày 16-11-2016 của Bộ Chính trị về thực hiện Nghị quyết và Chỉ thị số 05-CT/TW, ngày 15-5-2016 của Bộ Chính trị </w:t>
      </w:r>
      <w:r w:rsidRPr="00F90ACE">
        <w:rPr>
          <w:rFonts w:eastAsia="Arial"/>
          <w:iCs/>
          <w:sz w:val="26"/>
          <w:szCs w:val="26"/>
          <w:lang w:val="vi-VN" w:eastAsia="vi-VN"/>
        </w:rPr>
        <w:t>về đẩy mạnh học tập và làm theo tư tưởng, đạo đức, phong cách Hồ Chí Minh</w:t>
      </w:r>
      <w:r w:rsidRPr="00F90ACE">
        <w:rPr>
          <w:rFonts w:eastAsia="Arial"/>
          <w:iCs/>
          <w:sz w:val="26"/>
          <w:szCs w:val="26"/>
          <w:lang w:eastAsia="vi-VN"/>
        </w:rPr>
        <w:t>; Nghị quyết 10-NQ/TW</w:t>
      </w:r>
      <w:r w:rsidRPr="00F90ACE">
        <w:rPr>
          <w:rFonts w:eastAsia="Arial"/>
          <w:iCs/>
          <w:sz w:val="26"/>
          <w:szCs w:val="26"/>
          <w:lang w:val="vi-VN" w:eastAsia="vi-VN"/>
        </w:rPr>
        <w:t xml:space="preserve"> </w:t>
      </w:r>
      <w:r w:rsidRPr="00F90ACE">
        <w:rPr>
          <w:rFonts w:eastAsia="Arial"/>
          <w:iCs/>
          <w:sz w:val="26"/>
          <w:szCs w:val="26"/>
          <w:lang w:eastAsia="vi-VN"/>
        </w:rPr>
        <w:t>ngày 03/6/2017 của trung ương về phát triển kinh tế tư nhân theo định hướng XHCN; Nghị quyết hội nghị TW khóa XII; Quy định 205-QĐ/TW ngày 23/9/2019; Quy đị</w:t>
      </w:r>
      <w:r>
        <w:rPr>
          <w:rFonts w:eastAsia="Arial"/>
          <w:iCs/>
          <w:sz w:val="26"/>
          <w:szCs w:val="26"/>
          <w:lang w:eastAsia="vi-VN"/>
        </w:rPr>
        <w:t>nh 29-QĐ/TU ngày 01/10/2019;…</w:t>
      </w:r>
      <w:r w:rsidRPr="00F90ACE">
        <w:rPr>
          <w:rFonts w:eastAsia="Arial"/>
          <w:sz w:val="26"/>
          <w:szCs w:val="26"/>
          <w:lang w:eastAsia="vi-VN"/>
        </w:rPr>
        <w:t xml:space="preserve"> </w:t>
      </w:r>
    </w:p>
    <w:p w:rsidR="004943BE" w:rsidRDefault="004943BE" w:rsidP="00212FD9">
      <w:pPr>
        <w:spacing w:after="0" w:line="360" w:lineRule="auto"/>
        <w:jc w:val="both"/>
        <w:rPr>
          <w:rFonts w:eastAsia="Times New Roman"/>
          <w:sz w:val="26"/>
          <w:szCs w:val="26"/>
        </w:rPr>
      </w:pPr>
      <w:r>
        <w:rPr>
          <w:rFonts w:eastAsia="Times New Roman"/>
          <w:sz w:val="26"/>
          <w:szCs w:val="26"/>
        </w:rPr>
        <w:t xml:space="preserve">       - Xây dựng cơ sở vật chất theo chuẩn phục vụ dạy và học, nâng cao đời sống cho cán bộ giảng viên toàn đơn vị.</w:t>
      </w:r>
    </w:p>
    <w:p w:rsidR="00212FD9" w:rsidRDefault="004943BE" w:rsidP="00212FD9">
      <w:pPr>
        <w:spacing w:after="0" w:line="360" w:lineRule="auto"/>
        <w:jc w:val="both"/>
        <w:rPr>
          <w:rFonts w:eastAsia="Times New Roman"/>
          <w:sz w:val="26"/>
          <w:szCs w:val="26"/>
        </w:rPr>
      </w:pPr>
      <w:r>
        <w:rPr>
          <w:rFonts w:eastAsia="Times New Roman"/>
          <w:b/>
          <w:sz w:val="26"/>
          <w:szCs w:val="26"/>
        </w:rPr>
        <w:t xml:space="preserve">        </w:t>
      </w:r>
      <w:r w:rsidR="00212FD9">
        <w:rPr>
          <w:rFonts w:eastAsia="Times New Roman"/>
          <w:sz w:val="26"/>
          <w:szCs w:val="26"/>
        </w:rPr>
        <w:t>- Mỗi cán bộ giảng viên luôn nỗ lực rèn luyện trở thành tấm gương sáng về đạo đứ</w:t>
      </w:r>
      <w:r>
        <w:rPr>
          <w:rFonts w:eastAsia="Times New Roman"/>
          <w:sz w:val="26"/>
          <w:szCs w:val="26"/>
        </w:rPr>
        <w:t>c và tự học cho HSSV noi theo.</w:t>
      </w:r>
      <w:r w:rsidR="00F90ACE">
        <w:rPr>
          <w:rFonts w:eastAsia="Times New Roman"/>
          <w:sz w:val="26"/>
          <w:szCs w:val="26"/>
        </w:rPr>
        <w:t>/.</w:t>
      </w:r>
    </w:p>
    <w:p w:rsidR="00603DFC" w:rsidRDefault="00603DFC" w:rsidP="00603DFC">
      <w:pPr>
        <w:spacing w:after="0" w:line="360" w:lineRule="auto"/>
        <w:jc w:val="center"/>
        <w:rPr>
          <w:rFonts w:eastAsia="Times New Roman"/>
          <w:sz w:val="26"/>
          <w:szCs w:val="26"/>
        </w:rPr>
      </w:pPr>
      <w:r>
        <w:rPr>
          <w:rFonts w:eastAsia="Times New Roman"/>
          <w:sz w:val="26"/>
          <w:szCs w:val="26"/>
        </w:rPr>
        <w:t>-------------------------------</w:t>
      </w:r>
    </w:p>
    <w:sectPr w:rsidR="00603DFC" w:rsidSect="004943BE">
      <w:footerReference w:type="default" r:id="rId7"/>
      <w:pgSz w:w="11909" w:h="16834" w:code="9"/>
      <w:pgMar w:top="1008" w:right="1008"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AE" w:rsidRDefault="005625AE" w:rsidP="00275D6E">
      <w:pPr>
        <w:spacing w:after="0" w:line="240" w:lineRule="auto"/>
      </w:pPr>
      <w:r>
        <w:separator/>
      </w:r>
    </w:p>
  </w:endnote>
  <w:endnote w:type="continuationSeparator" w:id="0">
    <w:p w:rsidR="005625AE" w:rsidRDefault="005625AE" w:rsidP="002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8357"/>
      <w:docPartObj>
        <w:docPartGallery w:val="Page Numbers (Bottom of Page)"/>
        <w:docPartUnique/>
      </w:docPartObj>
    </w:sdtPr>
    <w:sdtEndPr>
      <w:rPr>
        <w:noProof/>
      </w:rPr>
    </w:sdtEndPr>
    <w:sdtContent>
      <w:p w:rsidR="00275D6E" w:rsidRDefault="00275D6E" w:rsidP="00275D6E">
        <w:pPr>
          <w:pStyle w:val="Footer"/>
          <w:jc w:val="center"/>
        </w:pPr>
        <w:r>
          <w:fldChar w:fldCharType="begin"/>
        </w:r>
        <w:r>
          <w:instrText xml:space="preserve"> PAGE   \* MERGEFORMAT </w:instrText>
        </w:r>
        <w:r>
          <w:fldChar w:fldCharType="separate"/>
        </w:r>
        <w:r w:rsidR="00622B2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AE" w:rsidRDefault="005625AE" w:rsidP="00275D6E">
      <w:pPr>
        <w:spacing w:after="0" w:line="240" w:lineRule="auto"/>
      </w:pPr>
      <w:r>
        <w:separator/>
      </w:r>
    </w:p>
  </w:footnote>
  <w:footnote w:type="continuationSeparator" w:id="0">
    <w:p w:rsidR="005625AE" w:rsidRDefault="005625AE" w:rsidP="0027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F7B"/>
    <w:multiLevelType w:val="multilevel"/>
    <w:tmpl w:val="FEE2EE6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3732BA7"/>
    <w:multiLevelType w:val="multilevel"/>
    <w:tmpl w:val="D6749788"/>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2DB36018"/>
    <w:multiLevelType w:val="multilevel"/>
    <w:tmpl w:val="80D8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A4AA7"/>
    <w:multiLevelType w:val="multilevel"/>
    <w:tmpl w:val="426CA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736AF5"/>
    <w:multiLevelType w:val="multilevel"/>
    <w:tmpl w:val="27649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E262E"/>
    <w:multiLevelType w:val="hybridMultilevel"/>
    <w:tmpl w:val="55ECB52A"/>
    <w:lvl w:ilvl="0" w:tplc="C51078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2"/>
    </w:lvlOverride>
  </w:num>
  <w:num w:numId="4">
    <w:abstractNumId w:val="4"/>
    <w:lvlOverride w:ilvl="0"/>
    <w:lvlOverride w:ilvl="1">
      <w:startOverride w:val="2"/>
    </w:lvlOverride>
  </w:num>
  <w:num w:numId="5">
    <w:abstractNumId w:val="3"/>
    <w:lvlOverride w:ilvl="0">
      <w:startOverride w:val="2"/>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D9"/>
    <w:rsid w:val="00052558"/>
    <w:rsid w:val="0020582C"/>
    <w:rsid w:val="00212FD9"/>
    <w:rsid w:val="002277C8"/>
    <w:rsid w:val="00275D6E"/>
    <w:rsid w:val="002B323C"/>
    <w:rsid w:val="002F1F3A"/>
    <w:rsid w:val="004943BE"/>
    <w:rsid w:val="005625AE"/>
    <w:rsid w:val="00603DFC"/>
    <w:rsid w:val="00622B2C"/>
    <w:rsid w:val="00712825"/>
    <w:rsid w:val="00725687"/>
    <w:rsid w:val="009F0ECE"/>
    <w:rsid w:val="009F1D5C"/>
    <w:rsid w:val="00AF38B5"/>
    <w:rsid w:val="00BD0E6A"/>
    <w:rsid w:val="00C47B07"/>
    <w:rsid w:val="00CC5ED8"/>
    <w:rsid w:val="00D068DD"/>
    <w:rsid w:val="00D15952"/>
    <w:rsid w:val="00E9795B"/>
    <w:rsid w:val="00F90ACE"/>
    <w:rsid w:val="00F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F723D-89B7-480C-8950-CF449D8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D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D9"/>
    <w:pPr>
      <w:ind w:left="720"/>
      <w:contextualSpacing/>
    </w:pPr>
  </w:style>
  <w:style w:type="paragraph" w:styleId="Header">
    <w:name w:val="header"/>
    <w:basedOn w:val="Normal"/>
    <w:link w:val="HeaderChar"/>
    <w:uiPriority w:val="99"/>
    <w:unhideWhenUsed/>
    <w:rsid w:val="0027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6E"/>
    <w:rPr>
      <w:rFonts w:eastAsia="Calibri" w:cs="Times New Roman"/>
    </w:rPr>
  </w:style>
  <w:style w:type="paragraph" w:styleId="Footer">
    <w:name w:val="footer"/>
    <w:basedOn w:val="Normal"/>
    <w:link w:val="FooterChar"/>
    <w:uiPriority w:val="99"/>
    <w:unhideWhenUsed/>
    <w:rsid w:val="0027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6E"/>
    <w:rPr>
      <w:rFonts w:eastAsia="Calibri" w:cs="Times New Roman"/>
    </w:rPr>
  </w:style>
  <w:style w:type="paragraph" w:styleId="BalloonText">
    <w:name w:val="Balloon Text"/>
    <w:basedOn w:val="Normal"/>
    <w:link w:val="BalloonTextChar"/>
    <w:uiPriority w:val="99"/>
    <w:semiHidden/>
    <w:unhideWhenUsed/>
    <w:rsid w:val="00FD1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981">
      <w:bodyDiv w:val="1"/>
      <w:marLeft w:val="0"/>
      <w:marRight w:val="0"/>
      <w:marTop w:val="0"/>
      <w:marBottom w:val="0"/>
      <w:divBdr>
        <w:top w:val="none" w:sz="0" w:space="0" w:color="auto"/>
        <w:left w:val="none" w:sz="0" w:space="0" w:color="auto"/>
        <w:bottom w:val="none" w:sz="0" w:space="0" w:color="auto"/>
        <w:right w:val="none" w:sz="0" w:space="0" w:color="auto"/>
      </w:divBdr>
    </w:div>
    <w:div w:id="7608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Ngan</dc:creator>
  <cp:keywords/>
  <dc:description/>
  <cp:lastModifiedBy>Thanh Ngan</cp:lastModifiedBy>
  <cp:revision>13</cp:revision>
  <cp:lastPrinted>2020-10-23T07:57:00Z</cp:lastPrinted>
  <dcterms:created xsi:type="dcterms:W3CDTF">2020-06-17T03:41:00Z</dcterms:created>
  <dcterms:modified xsi:type="dcterms:W3CDTF">2021-08-26T07:55:00Z</dcterms:modified>
</cp:coreProperties>
</file>