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5B" w:rsidRPr="000D08AE" w:rsidRDefault="000D08AE" w:rsidP="000D08AE">
      <w:pPr>
        <w:jc w:val="center"/>
        <w:rPr>
          <w:b/>
          <w:lang w:val="vi-VN"/>
        </w:rPr>
      </w:pPr>
      <w:r w:rsidRPr="000D08AE">
        <w:rPr>
          <w:b/>
          <w:lang w:val="vi-VN"/>
        </w:rPr>
        <w:t>KHOA Đ</w:t>
      </w:r>
      <w:r w:rsidR="0078000A">
        <w:rPr>
          <w:b/>
        </w:rPr>
        <w:t>IỆN – ĐIỆN TỬ</w:t>
      </w:r>
      <w:r w:rsidRPr="000D08AE">
        <w:rPr>
          <w:b/>
          <w:lang w:val="vi-VN"/>
        </w:rPr>
        <w:t xml:space="preserve">, </w:t>
      </w:r>
      <w:r>
        <w:rPr>
          <w:b/>
          <w:lang w:val="vi-VN"/>
        </w:rPr>
        <w:t xml:space="preserve">TRƯỜNG </w:t>
      </w:r>
      <w:r w:rsidRPr="000D08AE">
        <w:rPr>
          <w:b/>
          <w:lang w:val="vi-VN"/>
        </w:rPr>
        <w:t>ĐẠI HỌC THÁI BÌNH</w:t>
      </w:r>
    </w:p>
    <w:p w:rsidR="000D08AE" w:rsidRDefault="000D08AE" w:rsidP="000D08AE">
      <w:pPr>
        <w:jc w:val="center"/>
        <w:rPr>
          <w:b/>
          <w:lang w:val="vi-VN"/>
        </w:rPr>
      </w:pPr>
      <w:r>
        <w:rPr>
          <w:b/>
          <w:lang w:val="vi-VN"/>
        </w:rPr>
        <w:t>QUÁ TRÌNH</w:t>
      </w:r>
      <w:r w:rsidRPr="000D08AE">
        <w:rPr>
          <w:b/>
          <w:lang w:val="vi-VN"/>
        </w:rPr>
        <w:t xml:space="preserve"> XÂY DỰNG VÀ PHÁT TRIỂN</w:t>
      </w:r>
    </w:p>
    <w:p w:rsidR="009D474A" w:rsidRPr="009D474A" w:rsidRDefault="009D474A" w:rsidP="009D474A">
      <w:pPr>
        <w:pStyle w:val="ListParagraph"/>
        <w:numPr>
          <w:ilvl w:val="0"/>
          <w:numId w:val="5"/>
        </w:numPr>
        <w:spacing w:after="60" w:line="360" w:lineRule="auto"/>
        <w:jc w:val="both"/>
        <w:rPr>
          <w:rFonts w:eastAsia="Times New Roman" w:cs="Times New Roman"/>
          <w:b/>
          <w:sz w:val="26"/>
          <w:szCs w:val="26"/>
        </w:rPr>
      </w:pPr>
      <w:r w:rsidRPr="009D474A">
        <w:rPr>
          <w:rFonts w:eastAsia="Times New Roman" w:cs="Times New Roman"/>
          <w:b/>
          <w:sz w:val="26"/>
          <w:szCs w:val="26"/>
        </w:rPr>
        <w:t>LỊCH SỬ PHÁT TRIỂN:</w:t>
      </w:r>
      <w:r w:rsidR="000D08AE" w:rsidRPr="009D474A">
        <w:rPr>
          <w:rFonts w:eastAsia="Times New Roman" w:cs="Times New Roman"/>
          <w:b/>
          <w:sz w:val="26"/>
          <w:szCs w:val="26"/>
        </w:rPr>
        <w:t xml:space="preserve">   </w:t>
      </w:r>
    </w:p>
    <w:p w:rsidR="000D08AE" w:rsidRPr="00B26E6F" w:rsidRDefault="000D08AE" w:rsidP="009D474A">
      <w:pPr>
        <w:spacing w:after="60" w:line="360" w:lineRule="auto"/>
        <w:ind w:firstLine="360"/>
        <w:jc w:val="both"/>
        <w:rPr>
          <w:rFonts w:cs="Times New Roman"/>
          <w:color w:val="000000" w:themeColor="text1"/>
          <w:sz w:val="26"/>
          <w:szCs w:val="26"/>
          <w:shd w:val="clear" w:color="auto" w:fill="FFFFFF"/>
        </w:rPr>
      </w:pPr>
      <w:r w:rsidRPr="000D08AE">
        <w:rPr>
          <w:rFonts w:eastAsia="Times New Roman" w:cs="Times New Roman"/>
          <w:sz w:val="26"/>
          <w:szCs w:val="26"/>
        </w:rPr>
        <w:t>Khoa Đ</w:t>
      </w:r>
      <w:r w:rsidR="001618BA">
        <w:rPr>
          <w:rFonts w:eastAsia="Times New Roman" w:cs="Times New Roman"/>
          <w:sz w:val="26"/>
          <w:szCs w:val="26"/>
        </w:rPr>
        <w:t>iện – Điện tử</w:t>
      </w:r>
      <w:r w:rsidR="0003132F">
        <w:rPr>
          <w:rFonts w:eastAsia="Times New Roman" w:cs="Times New Roman"/>
          <w:sz w:val="26"/>
          <w:szCs w:val="26"/>
        </w:rPr>
        <w:t xml:space="preserve"> được thành lập vào ngày 30 tháng 12 năm 2014</w:t>
      </w:r>
      <w:r w:rsidR="008D47EF">
        <w:rPr>
          <w:rFonts w:eastAsia="Times New Roman" w:cs="Times New Roman"/>
          <w:sz w:val="26"/>
          <w:szCs w:val="26"/>
        </w:rPr>
        <w:t xml:space="preserve"> trên cơ sở </w:t>
      </w:r>
      <w:r w:rsidR="00B818DD">
        <w:rPr>
          <w:rFonts w:eastAsia="Times New Roman" w:cs="Times New Roman"/>
          <w:sz w:val="26"/>
          <w:szCs w:val="26"/>
        </w:rPr>
        <w:t xml:space="preserve">tách </w:t>
      </w:r>
      <w:r w:rsidR="00217627">
        <w:rPr>
          <w:rFonts w:eastAsia="Times New Roman" w:cs="Times New Roman"/>
          <w:sz w:val="26"/>
          <w:szCs w:val="26"/>
        </w:rPr>
        <w:t>ra từ khoa K</w:t>
      </w:r>
      <w:r w:rsidR="00F72629">
        <w:rPr>
          <w:rFonts w:eastAsia="Times New Roman" w:cs="Times New Roman"/>
          <w:sz w:val="26"/>
          <w:szCs w:val="26"/>
        </w:rPr>
        <w:t>ỹ thuật C</w:t>
      </w:r>
      <w:r w:rsidR="00217627">
        <w:rPr>
          <w:rFonts w:eastAsia="Times New Roman" w:cs="Times New Roman"/>
          <w:sz w:val="26"/>
          <w:szCs w:val="26"/>
        </w:rPr>
        <w:t>ơ khí, Điện, Điện tử</w:t>
      </w:r>
      <w:r w:rsidRPr="000D08AE">
        <w:rPr>
          <w:rFonts w:eastAsia="Times New Roman" w:cs="Times New Roman"/>
          <w:sz w:val="26"/>
          <w:szCs w:val="26"/>
        </w:rPr>
        <w:t xml:space="preserve"> Trường </w:t>
      </w:r>
      <w:r w:rsidR="00217627">
        <w:rPr>
          <w:rFonts w:eastAsia="Times New Roman" w:cs="Times New Roman"/>
          <w:sz w:val="26"/>
          <w:szCs w:val="26"/>
        </w:rPr>
        <w:t>Đại học</w:t>
      </w:r>
      <w:r w:rsidRPr="000D08AE">
        <w:rPr>
          <w:rFonts w:eastAsia="Times New Roman" w:cs="Times New Roman"/>
          <w:sz w:val="26"/>
          <w:szCs w:val="26"/>
        </w:rPr>
        <w:t xml:space="preserve"> Thái Bình</w:t>
      </w:r>
      <w:r w:rsidR="009D474A">
        <w:rPr>
          <w:rFonts w:eastAsia="Times New Roman" w:cs="Times New Roman"/>
          <w:sz w:val="26"/>
          <w:szCs w:val="26"/>
        </w:rPr>
        <w:t>, sau khi sát nhập cơ sở phía Bắc trường Đại học Công nghiệp Tp. H</w:t>
      </w:r>
      <w:r w:rsidR="00512B97">
        <w:rPr>
          <w:rFonts w:eastAsia="Times New Roman" w:cs="Times New Roman"/>
          <w:sz w:val="26"/>
          <w:szCs w:val="26"/>
        </w:rPr>
        <w:t>ồ</w:t>
      </w:r>
      <w:r w:rsidR="009D474A">
        <w:rPr>
          <w:rFonts w:eastAsia="Times New Roman" w:cs="Times New Roman"/>
          <w:sz w:val="26"/>
          <w:szCs w:val="26"/>
        </w:rPr>
        <w:t xml:space="preserve"> Chí Minh</w:t>
      </w:r>
      <w:r w:rsidR="00512B97">
        <w:rPr>
          <w:rFonts w:eastAsia="Times New Roman" w:cs="Times New Roman"/>
          <w:sz w:val="26"/>
          <w:szCs w:val="26"/>
        </w:rPr>
        <w:t xml:space="preserve"> vào trường Đại học Thái Bình</w:t>
      </w:r>
      <w:r w:rsidRPr="000D08AE">
        <w:rPr>
          <w:rFonts w:eastAsia="Times New Roman" w:cs="Times New Roman"/>
          <w:sz w:val="26"/>
          <w:szCs w:val="26"/>
        </w:rPr>
        <w:t>. N</w:t>
      </w:r>
      <w:r w:rsidR="00CD36EB">
        <w:rPr>
          <w:rFonts w:eastAsia="Times New Roman" w:cs="Times New Roman"/>
          <w:sz w:val="26"/>
          <w:szCs w:val="26"/>
        </w:rPr>
        <w:t>gày 09 tháng 12 năm 2015</w:t>
      </w:r>
      <w:r w:rsidR="000C2822">
        <w:rPr>
          <w:rFonts w:eastAsia="Times New Roman" w:cs="Times New Roman"/>
          <w:sz w:val="26"/>
          <w:szCs w:val="26"/>
        </w:rPr>
        <w:t xml:space="preserve"> quyết định thành lập hai </w:t>
      </w:r>
      <w:r w:rsidR="001331C2">
        <w:rPr>
          <w:rFonts w:eastAsia="Times New Roman" w:cs="Times New Roman"/>
          <w:sz w:val="26"/>
          <w:szCs w:val="26"/>
        </w:rPr>
        <w:t>bộ môn</w:t>
      </w:r>
      <w:r w:rsidR="000C2822">
        <w:rPr>
          <w:rFonts w:eastAsia="Times New Roman" w:cs="Times New Roman"/>
          <w:sz w:val="26"/>
          <w:szCs w:val="26"/>
        </w:rPr>
        <w:t xml:space="preserve"> trong k</w:t>
      </w:r>
      <w:r w:rsidR="000C2822" w:rsidRPr="000D08AE">
        <w:rPr>
          <w:rFonts w:eastAsia="Times New Roman" w:cs="Times New Roman"/>
          <w:sz w:val="26"/>
          <w:szCs w:val="26"/>
        </w:rPr>
        <w:t>hoa Đ</w:t>
      </w:r>
      <w:r w:rsidR="000C2822">
        <w:rPr>
          <w:rFonts w:eastAsia="Times New Roman" w:cs="Times New Roman"/>
          <w:sz w:val="26"/>
          <w:szCs w:val="26"/>
        </w:rPr>
        <w:t>iện – Điện tử là</w:t>
      </w:r>
      <w:r w:rsidR="001331C2">
        <w:rPr>
          <w:rFonts w:eastAsia="Times New Roman" w:cs="Times New Roman"/>
          <w:sz w:val="26"/>
          <w:szCs w:val="26"/>
        </w:rPr>
        <w:t xml:space="preserve">: </w:t>
      </w:r>
      <w:r w:rsidR="000C2822">
        <w:rPr>
          <w:rFonts w:eastAsia="Times New Roman" w:cs="Times New Roman"/>
          <w:sz w:val="26"/>
          <w:szCs w:val="26"/>
        </w:rPr>
        <w:t>Bộ môn Điện và Bộ môn Điện tử</w:t>
      </w:r>
      <w:r w:rsidRPr="000D08AE">
        <w:rPr>
          <w:rFonts w:eastAsia="Times New Roman" w:cs="Times New Roman"/>
          <w:sz w:val="26"/>
          <w:szCs w:val="26"/>
        </w:rPr>
        <w:t xml:space="preserve">. </w:t>
      </w:r>
      <w:r w:rsidR="002132DB" w:rsidRPr="00B26E6F">
        <w:rPr>
          <w:rFonts w:cs="Times New Roman"/>
          <w:color w:val="000000" w:themeColor="text1"/>
          <w:sz w:val="26"/>
          <w:szCs w:val="26"/>
          <w:shd w:val="clear" w:color="auto" w:fill="FFFFFF"/>
        </w:rPr>
        <w:t>Cùng với việc phát triển quy mô đào tạo là sự tăng trưởng của số lượng sinh viên từ vài chục học sinh trong thời điểm ban đầu cho đến gần 1.000 sinh viên trong tất cả các ngành học, bậc học hiện nay.</w:t>
      </w:r>
    </w:p>
    <w:p w:rsidR="00512B97" w:rsidRPr="003B7331" w:rsidRDefault="00512B97" w:rsidP="00512B97">
      <w:pPr>
        <w:pStyle w:val="ListParagraph"/>
        <w:numPr>
          <w:ilvl w:val="0"/>
          <w:numId w:val="5"/>
        </w:numPr>
        <w:spacing w:after="60" w:line="360" w:lineRule="auto"/>
        <w:jc w:val="both"/>
        <w:rPr>
          <w:rFonts w:eastAsia="Times New Roman" w:cs="Times New Roman"/>
          <w:b/>
          <w:sz w:val="26"/>
          <w:szCs w:val="26"/>
        </w:rPr>
      </w:pPr>
      <w:r w:rsidRPr="003B7331">
        <w:rPr>
          <w:rFonts w:eastAsia="Times New Roman" w:cs="Times New Roman"/>
          <w:b/>
          <w:sz w:val="26"/>
          <w:szCs w:val="26"/>
        </w:rPr>
        <w:t>CHƯƠNG TRÌNH ĐÀO TẠO:</w:t>
      </w:r>
    </w:p>
    <w:p w:rsidR="00512B97" w:rsidRDefault="003B7331" w:rsidP="003B7331">
      <w:pPr>
        <w:pStyle w:val="ListParagraph"/>
        <w:numPr>
          <w:ilvl w:val="0"/>
          <w:numId w:val="6"/>
        </w:numPr>
        <w:spacing w:after="60" w:line="360" w:lineRule="auto"/>
        <w:jc w:val="both"/>
        <w:rPr>
          <w:rFonts w:eastAsia="Times New Roman" w:cs="Times New Roman"/>
          <w:sz w:val="26"/>
          <w:szCs w:val="26"/>
        </w:rPr>
      </w:pPr>
      <w:r w:rsidRPr="003B7331">
        <w:rPr>
          <w:rFonts w:eastAsia="Times New Roman" w:cs="Times New Roman"/>
          <w:b/>
          <w:sz w:val="26"/>
          <w:szCs w:val="26"/>
        </w:rPr>
        <w:t>Bậc đại học:</w:t>
      </w:r>
      <w:r>
        <w:rPr>
          <w:rFonts w:eastAsia="Times New Roman" w:cs="Times New Roman"/>
          <w:sz w:val="26"/>
          <w:szCs w:val="26"/>
        </w:rPr>
        <w:t xml:space="preserve"> ngành đào tạo Công nghệ kỹ thuật điện, điện tử gồm </w:t>
      </w:r>
      <w:r w:rsidR="00365B95">
        <w:rPr>
          <w:rFonts w:eastAsia="Times New Roman" w:cs="Times New Roman"/>
          <w:sz w:val="26"/>
          <w:szCs w:val="26"/>
        </w:rPr>
        <w:t>0</w:t>
      </w:r>
      <w:r w:rsidR="004C72FF">
        <w:rPr>
          <w:rFonts w:eastAsia="Times New Roman" w:cs="Times New Roman"/>
          <w:sz w:val="26"/>
          <w:szCs w:val="26"/>
        </w:rPr>
        <w:t>4 chuyên ngành.</w:t>
      </w:r>
    </w:p>
    <w:p w:rsidR="003B7331" w:rsidRDefault="00365B95" w:rsidP="003B7331">
      <w:pPr>
        <w:pStyle w:val="ListParagraph"/>
        <w:numPr>
          <w:ilvl w:val="0"/>
          <w:numId w:val="7"/>
        </w:numPr>
        <w:spacing w:after="60" w:line="360" w:lineRule="auto"/>
        <w:jc w:val="both"/>
        <w:rPr>
          <w:rFonts w:eastAsia="Times New Roman" w:cs="Times New Roman"/>
          <w:sz w:val="26"/>
          <w:szCs w:val="26"/>
        </w:rPr>
      </w:pPr>
      <w:r>
        <w:rPr>
          <w:rFonts w:eastAsia="Times New Roman" w:cs="Times New Roman"/>
          <w:sz w:val="26"/>
          <w:szCs w:val="26"/>
        </w:rPr>
        <w:t>Điện công nghiệp</w:t>
      </w:r>
    </w:p>
    <w:p w:rsidR="00365B95" w:rsidRDefault="00365B95" w:rsidP="003B7331">
      <w:pPr>
        <w:pStyle w:val="ListParagraph"/>
        <w:numPr>
          <w:ilvl w:val="0"/>
          <w:numId w:val="7"/>
        </w:numPr>
        <w:spacing w:after="60" w:line="360" w:lineRule="auto"/>
        <w:jc w:val="both"/>
        <w:rPr>
          <w:rFonts w:eastAsia="Times New Roman" w:cs="Times New Roman"/>
          <w:sz w:val="26"/>
          <w:szCs w:val="26"/>
        </w:rPr>
      </w:pPr>
      <w:r>
        <w:rPr>
          <w:rFonts w:eastAsia="Times New Roman" w:cs="Times New Roman"/>
          <w:sz w:val="26"/>
          <w:szCs w:val="26"/>
        </w:rPr>
        <w:t>Điện tử công nghiệp</w:t>
      </w:r>
    </w:p>
    <w:p w:rsidR="00365B95" w:rsidRDefault="00365B95" w:rsidP="003B7331">
      <w:pPr>
        <w:pStyle w:val="ListParagraph"/>
        <w:numPr>
          <w:ilvl w:val="0"/>
          <w:numId w:val="7"/>
        </w:numPr>
        <w:spacing w:after="60" w:line="360" w:lineRule="auto"/>
        <w:jc w:val="both"/>
        <w:rPr>
          <w:rFonts w:eastAsia="Times New Roman" w:cs="Times New Roman"/>
          <w:sz w:val="26"/>
          <w:szCs w:val="26"/>
        </w:rPr>
      </w:pPr>
      <w:r>
        <w:rPr>
          <w:rFonts w:eastAsia="Times New Roman" w:cs="Times New Roman"/>
          <w:sz w:val="26"/>
          <w:szCs w:val="26"/>
        </w:rPr>
        <w:t>Cung cấp điện</w:t>
      </w:r>
    </w:p>
    <w:p w:rsidR="00365B95" w:rsidRDefault="00365B95" w:rsidP="003B7331">
      <w:pPr>
        <w:pStyle w:val="ListParagraph"/>
        <w:numPr>
          <w:ilvl w:val="0"/>
          <w:numId w:val="7"/>
        </w:numPr>
        <w:spacing w:after="60" w:line="360" w:lineRule="auto"/>
        <w:jc w:val="both"/>
        <w:rPr>
          <w:rFonts w:eastAsia="Times New Roman" w:cs="Times New Roman"/>
          <w:sz w:val="26"/>
          <w:szCs w:val="26"/>
        </w:rPr>
      </w:pPr>
      <w:r>
        <w:rPr>
          <w:rFonts w:eastAsia="Times New Roman" w:cs="Times New Roman"/>
          <w:sz w:val="26"/>
          <w:szCs w:val="26"/>
        </w:rPr>
        <w:t>Điện tử viễn thông</w:t>
      </w:r>
    </w:p>
    <w:p w:rsidR="00365B95" w:rsidRDefault="00365B95" w:rsidP="00365B95">
      <w:pPr>
        <w:pStyle w:val="ListParagraph"/>
        <w:numPr>
          <w:ilvl w:val="0"/>
          <w:numId w:val="6"/>
        </w:numPr>
        <w:spacing w:after="60" w:line="360" w:lineRule="auto"/>
        <w:jc w:val="both"/>
        <w:rPr>
          <w:rFonts w:eastAsia="Times New Roman" w:cs="Times New Roman"/>
          <w:sz w:val="26"/>
          <w:szCs w:val="26"/>
        </w:rPr>
      </w:pPr>
      <w:r w:rsidRPr="000C2C72">
        <w:rPr>
          <w:rFonts w:eastAsia="Times New Roman" w:cs="Times New Roman"/>
          <w:b/>
          <w:sz w:val="26"/>
          <w:szCs w:val="26"/>
        </w:rPr>
        <w:t>Bậc cao đẳng chuyên nghiệp:</w:t>
      </w:r>
      <w:r>
        <w:rPr>
          <w:rFonts w:eastAsia="Times New Roman" w:cs="Times New Roman"/>
          <w:sz w:val="26"/>
          <w:szCs w:val="26"/>
        </w:rPr>
        <w:t xml:space="preserve"> gồm 02 chuyên ngành</w:t>
      </w:r>
      <w:r w:rsidR="004C72FF">
        <w:rPr>
          <w:rFonts w:eastAsia="Times New Roman" w:cs="Times New Roman"/>
          <w:sz w:val="26"/>
          <w:szCs w:val="26"/>
        </w:rPr>
        <w:t>.</w:t>
      </w:r>
    </w:p>
    <w:p w:rsidR="00365B95" w:rsidRDefault="004C72FF" w:rsidP="00365B95">
      <w:pPr>
        <w:pStyle w:val="ListParagraph"/>
        <w:numPr>
          <w:ilvl w:val="0"/>
          <w:numId w:val="7"/>
        </w:numPr>
        <w:spacing w:after="60" w:line="360" w:lineRule="auto"/>
        <w:jc w:val="both"/>
        <w:rPr>
          <w:rFonts w:eastAsia="Times New Roman" w:cs="Times New Roman"/>
          <w:sz w:val="26"/>
          <w:szCs w:val="26"/>
        </w:rPr>
      </w:pPr>
      <w:r>
        <w:rPr>
          <w:rFonts w:eastAsia="Times New Roman" w:cs="Times New Roman"/>
          <w:sz w:val="26"/>
          <w:szCs w:val="26"/>
        </w:rPr>
        <w:t>Điện công nghiệp</w:t>
      </w:r>
    </w:p>
    <w:p w:rsidR="004C72FF" w:rsidRDefault="004C72FF" w:rsidP="00365B95">
      <w:pPr>
        <w:pStyle w:val="ListParagraph"/>
        <w:numPr>
          <w:ilvl w:val="0"/>
          <w:numId w:val="7"/>
        </w:numPr>
        <w:spacing w:after="60" w:line="360" w:lineRule="auto"/>
        <w:jc w:val="both"/>
        <w:rPr>
          <w:rFonts w:eastAsia="Times New Roman" w:cs="Times New Roman"/>
          <w:sz w:val="26"/>
          <w:szCs w:val="26"/>
        </w:rPr>
      </w:pPr>
      <w:r>
        <w:rPr>
          <w:rFonts w:eastAsia="Times New Roman" w:cs="Times New Roman"/>
          <w:sz w:val="26"/>
          <w:szCs w:val="26"/>
        </w:rPr>
        <w:t>Công nghệ kỹ thuật điện, điện tử</w:t>
      </w:r>
    </w:p>
    <w:p w:rsidR="004C72FF" w:rsidRPr="004425C8" w:rsidRDefault="004C72FF" w:rsidP="004C72FF">
      <w:pPr>
        <w:pStyle w:val="ListParagraph"/>
        <w:numPr>
          <w:ilvl w:val="0"/>
          <w:numId w:val="6"/>
        </w:numPr>
        <w:spacing w:after="60" w:line="360" w:lineRule="auto"/>
        <w:jc w:val="both"/>
        <w:rPr>
          <w:rFonts w:eastAsia="Times New Roman" w:cs="Times New Roman"/>
          <w:b/>
          <w:sz w:val="26"/>
          <w:szCs w:val="26"/>
        </w:rPr>
      </w:pPr>
      <w:r w:rsidRPr="004425C8">
        <w:rPr>
          <w:rFonts w:eastAsia="Times New Roman" w:cs="Times New Roman"/>
          <w:b/>
          <w:sz w:val="26"/>
          <w:szCs w:val="26"/>
        </w:rPr>
        <w:t>Đào tạo liên thông</w:t>
      </w:r>
      <w:r w:rsidR="000C2C72" w:rsidRPr="004425C8">
        <w:rPr>
          <w:rFonts w:eastAsia="Times New Roman" w:cs="Times New Roman"/>
          <w:b/>
          <w:sz w:val="26"/>
          <w:szCs w:val="26"/>
        </w:rPr>
        <w:t>:</w:t>
      </w:r>
    </w:p>
    <w:p w:rsidR="000C2C72" w:rsidRPr="00272613" w:rsidRDefault="000C2C72" w:rsidP="00272613">
      <w:pPr>
        <w:spacing w:after="60" w:line="360" w:lineRule="auto"/>
        <w:ind w:firstLine="450"/>
        <w:jc w:val="both"/>
        <w:rPr>
          <w:rFonts w:eastAsia="Times New Roman" w:cs="Times New Roman"/>
          <w:sz w:val="26"/>
          <w:szCs w:val="26"/>
        </w:rPr>
      </w:pPr>
      <w:r w:rsidRPr="00272613">
        <w:rPr>
          <w:rFonts w:eastAsia="Times New Roman" w:cs="Times New Roman"/>
          <w:sz w:val="26"/>
          <w:szCs w:val="26"/>
        </w:rPr>
        <w:t>Từ cao đẳng lên đại học: Điện công nghiệp, điện tử công nghiệp, cung cấp điện, điện tử viễn thông.</w:t>
      </w:r>
    </w:p>
    <w:p w:rsidR="000D08AE" w:rsidRPr="00986214" w:rsidRDefault="00986214" w:rsidP="00986214">
      <w:pPr>
        <w:pStyle w:val="ListParagraph"/>
        <w:numPr>
          <w:ilvl w:val="0"/>
          <w:numId w:val="5"/>
        </w:numPr>
        <w:spacing w:after="60" w:line="360" w:lineRule="auto"/>
        <w:jc w:val="both"/>
        <w:rPr>
          <w:rFonts w:eastAsia="Times New Roman" w:cs="Times New Roman"/>
          <w:b/>
          <w:sz w:val="26"/>
          <w:szCs w:val="26"/>
          <w:lang w:val="vi-VN"/>
        </w:rPr>
      </w:pPr>
      <w:r>
        <w:rPr>
          <w:rFonts w:eastAsia="Times New Roman" w:cs="Times New Roman"/>
          <w:b/>
          <w:sz w:val="26"/>
          <w:szCs w:val="26"/>
        </w:rPr>
        <w:t>CƠ CẤU TỔ CHỨC:</w:t>
      </w:r>
    </w:p>
    <w:p w:rsidR="008D47EF" w:rsidRPr="0034475A" w:rsidRDefault="0034475A" w:rsidP="00B87850">
      <w:pPr>
        <w:spacing w:after="60" w:line="360" w:lineRule="auto"/>
        <w:jc w:val="both"/>
        <w:rPr>
          <w:rFonts w:eastAsia="Times New Roman" w:cs="Times New Roman"/>
          <w:b/>
          <w:sz w:val="26"/>
          <w:szCs w:val="26"/>
        </w:rPr>
      </w:pPr>
      <w:r>
        <w:rPr>
          <w:rFonts w:eastAsia="Times New Roman" w:cs="Times New Roman"/>
          <w:b/>
          <w:sz w:val="26"/>
          <w:szCs w:val="26"/>
        </w:rPr>
        <w:t>Phụ trách khoa:</w:t>
      </w:r>
    </w:p>
    <w:p w:rsidR="008D47EF" w:rsidRPr="0034475A" w:rsidRDefault="008D47EF" w:rsidP="00B87850">
      <w:pPr>
        <w:spacing w:after="60" w:line="360" w:lineRule="auto"/>
        <w:ind w:firstLine="720"/>
        <w:jc w:val="both"/>
        <w:rPr>
          <w:rFonts w:eastAsia="Times New Roman" w:cs="Times New Roman"/>
          <w:sz w:val="26"/>
          <w:szCs w:val="26"/>
        </w:rPr>
      </w:pPr>
      <w:r>
        <w:rPr>
          <w:rFonts w:eastAsia="Times New Roman" w:cs="Times New Roman"/>
          <w:sz w:val="26"/>
          <w:szCs w:val="26"/>
          <w:lang w:val="vi-VN"/>
        </w:rPr>
        <w:t>ThS</w:t>
      </w:r>
      <w:r w:rsidR="0034475A">
        <w:rPr>
          <w:rFonts w:eastAsia="Times New Roman" w:cs="Times New Roman"/>
          <w:sz w:val="26"/>
          <w:szCs w:val="26"/>
        </w:rPr>
        <w:t>.</w:t>
      </w:r>
      <w:r>
        <w:rPr>
          <w:rFonts w:eastAsia="Times New Roman" w:cs="Times New Roman"/>
          <w:sz w:val="26"/>
          <w:szCs w:val="26"/>
          <w:lang w:val="vi-VN"/>
        </w:rPr>
        <w:t xml:space="preserve"> </w:t>
      </w:r>
      <w:r w:rsidR="0034475A">
        <w:rPr>
          <w:rFonts w:eastAsia="Times New Roman" w:cs="Times New Roman"/>
          <w:sz w:val="26"/>
          <w:szCs w:val="26"/>
        </w:rPr>
        <w:t>Đặng Gia Dũng</w:t>
      </w:r>
    </w:p>
    <w:p w:rsidR="008D47EF" w:rsidRPr="008D47EF" w:rsidRDefault="008D47EF" w:rsidP="00B87850">
      <w:pPr>
        <w:spacing w:after="60" w:line="360" w:lineRule="auto"/>
        <w:jc w:val="both"/>
        <w:rPr>
          <w:rFonts w:eastAsia="Times New Roman" w:cs="Times New Roman"/>
          <w:b/>
          <w:sz w:val="26"/>
          <w:szCs w:val="26"/>
          <w:lang w:val="vi-VN"/>
        </w:rPr>
      </w:pPr>
      <w:r w:rsidRPr="008D47EF">
        <w:rPr>
          <w:rFonts w:eastAsia="Times New Roman" w:cs="Times New Roman"/>
          <w:b/>
          <w:sz w:val="26"/>
          <w:szCs w:val="26"/>
          <w:lang w:val="vi-VN"/>
        </w:rPr>
        <w:t>Các bộ môn trực thuộc</w:t>
      </w:r>
    </w:p>
    <w:p w:rsidR="008D47EF" w:rsidRPr="00D01A95" w:rsidRDefault="008D47EF" w:rsidP="00B87850">
      <w:pPr>
        <w:spacing w:after="60" w:line="360" w:lineRule="auto"/>
        <w:jc w:val="both"/>
        <w:rPr>
          <w:rFonts w:eastAsia="Times New Roman" w:cs="Times New Roman"/>
          <w:b/>
          <w:sz w:val="26"/>
          <w:szCs w:val="26"/>
        </w:rPr>
      </w:pPr>
      <w:r>
        <w:rPr>
          <w:rFonts w:eastAsia="Times New Roman" w:cs="Times New Roman"/>
          <w:sz w:val="26"/>
          <w:szCs w:val="26"/>
          <w:lang w:val="vi-VN"/>
        </w:rPr>
        <w:t xml:space="preserve">        </w:t>
      </w:r>
      <w:r w:rsidRPr="008D47EF">
        <w:rPr>
          <w:rFonts w:eastAsia="Times New Roman" w:cs="Times New Roman"/>
          <w:b/>
          <w:sz w:val="26"/>
          <w:szCs w:val="26"/>
          <w:lang w:val="vi-VN"/>
        </w:rPr>
        <w:t xml:space="preserve">* Bộ môn </w:t>
      </w:r>
      <w:r w:rsidR="00D01A95">
        <w:rPr>
          <w:rFonts w:eastAsia="Times New Roman" w:cs="Times New Roman"/>
          <w:b/>
          <w:sz w:val="26"/>
          <w:szCs w:val="26"/>
        </w:rPr>
        <w:t>Điện</w:t>
      </w:r>
    </w:p>
    <w:p w:rsidR="008D47EF" w:rsidRPr="008D47EF" w:rsidRDefault="00792E78" w:rsidP="00B87850">
      <w:pPr>
        <w:spacing w:after="60" w:line="360" w:lineRule="auto"/>
        <w:jc w:val="both"/>
        <w:rPr>
          <w:rFonts w:eastAsia="Times New Roman" w:cs="Times New Roman"/>
          <w:sz w:val="26"/>
          <w:szCs w:val="26"/>
          <w:lang w:val="vi-VN"/>
        </w:rPr>
      </w:pPr>
      <w:r>
        <w:rPr>
          <w:rFonts w:eastAsia="Times New Roman" w:cs="Times New Roman"/>
          <w:sz w:val="26"/>
          <w:szCs w:val="26"/>
        </w:rPr>
        <w:t xml:space="preserve">Phó trưởng Khoa kiêm </w:t>
      </w:r>
      <w:r w:rsidR="008D47EF">
        <w:rPr>
          <w:rFonts w:eastAsia="Times New Roman" w:cs="Times New Roman"/>
          <w:sz w:val="26"/>
          <w:szCs w:val="26"/>
          <w:lang w:val="vi-VN"/>
        </w:rPr>
        <w:t xml:space="preserve">Trưởng bộ môn: </w:t>
      </w:r>
      <w:r w:rsidR="00D01A95">
        <w:rPr>
          <w:rFonts w:eastAsia="Times New Roman" w:cs="Times New Roman"/>
          <w:sz w:val="26"/>
          <w:szCs w:val="26"/>
        </w:rPr>
        <w:t>ThS-NCS. Trần Minh Hải</w:t>
      </w:r>
    </w:p>
    <w:p w:rsidR="008D47EF" w:rsidRDefault="008D47EF" w:rsidP="00B87850">
      <w:pPr>
        <w:spacing w:after="60" w:line="360" w:lineRule="auto"/>
        <w:jc w:val="both"/>
        <w:rPr>
          <w:rFonts w:eastAsia="Times New Roman" w:cs="Times New Roman"/>
          <w:sz w:val="26"/>
          <w:szCs w:val="26"/>
          <w:lang w:val="vi-VN"/>
        </w:rPr>
      </w:pPr>
      <w:r w:rsidRPr="008D47EF">
        <w:rPr>
          <w:rFonts w:eastAsia="Times New Roman" w:cs="Times New Roman"/>
          <w:sz w:val="26"/>
          <w:szCs w:val="26"/>
          <w:lang w:val="vi-VN"/>
        </w:rPr>
        <w:t>Phó tr</w:t>
      </w:r>
      <w:r>
        <w:rPr>
          <w:rFonts w:eastAsia="Times New Roman" w:cs="Times New Roman"/>
          <w:sz w:val="26"/>
          <w:szCs w:val="26"/>
          <w:lang w:val="vi-VN"/>
        </w:rPr>
        <w:t>ưởng bộ m</w:t>
      </w:r>
      <w:bookmarkStart w:id="0" w:name="_GoBack"/>
      <w:bookmarkEnd w:id="0"/>
      <w:r>
        <w:rPr>
          <w:rFonts w:eastAsia="Times New Roman" w:cs="Times New Roman"/>
          <w:sz w:val="26"/>
          <w:szCs w:val="26"/>
          <w:lang w:val="vi-VN"/>
        </w:rPr>
        <w:t xml:space="preserve">ôn: </w:t>
      </w:r>
      <w:r w:rsidR="00D01A95">
        <w:rPr>
          <w:rFonts w:eastAsia="Times New Roman" w:cs="Times New Roman"/>
          <w:sz w:val="26"/>
          <w:szCs w:val="26"/>
        </w:rPr>
        <w:t>ThS. Đặng Văn Hữu</w:t>
      </w:r>
    </w:p>
    <w:p w:rsidR="008D47EF" w:rsidRPr="00D01A95" w:rsidRDefault="008D47EF" w:rsidP="00B87850">
      <w:pPr>
        <w:spacing w:after="60" w:line="360" w:lineRule="auto"/>
        <w:jc w:val="both"/>
        <w:rPr>
          <w:rFonts w:eastAsia="Times New Roman" w:cs="Times New Roman"/>
          <w:b/>
          <w:sz w:val="26"/>
          <w:szCs w:val="26"/>
        </w:rPr>
      </w:pPr>
      <w:r w:rsidRPr="008D47EF">
        <w:rPr>
          <w:rFonts w:eastAsia="Times New Roman" w:cs="Times New Roman"/>
          <w:b/>
          <w:sz w:val="26"/>
          <w:szCs w:val="26"/>
          <w:lang w:val="vi-VN"/>
        </w:rPr>
        <w:t xml:space="preserve">        * Bộ môn </w:t>
      </w:r>
      <w:r w:rsidR="00D01A95">
        <w:rPr>
          <w:rFonts w:eastAsia="Times New Roman" w:cs="Times New Roman"/>
          <w:b/>
          <w:sz w:val="26"/>
          <w:szCs w:val="26"/>
        </w:rPr>
        <w:t>Điện tử</w:t>
      </w:r>
    </w:p>
    <w:p w:rsidR="008D47EF" w:rsidRPr="00F72629" w:rsidRDefault="008D47EF" w:rsidP="00B87850">
      <w:pPr>
        <w:spacing w:after="60" w:line="360" w:lineRule="auto"/>
        <w:jc w:val="both"/>
        <w:rPr>
          <w:rFonts w:eastAsia="Times New Roman" w:cs="Times New Roman"/>
          <w:sz w:val="26"/>
          <w:szCs w:val="26"/>
        </w:rPr>
      </w:pPr>
      <w:r w:rsidRPr="008D47EF">
        <w:rPr>
          <w:rFonts w:eastAsia="Times New Roman" w:cs="Times New Roman"/>
          <w:sz w:val="26"/>
          <w:szCs w:val="26"/>
          <w:lang w:val="vi-VN"/>
        </w:rPr>
        <w:t>Tr</w:t>
      </w:r>
      <w:r>
        <w:rPr>
          <w:rFonts w:eastAsia="Times New Roman" w:cs="Times New Roman"/>
          <w:sz w:val="26"/>
          <w:szCs w:val="26"/>
          <w:lang w:val="vi-VN"/>
        </w:rPr>
        <w:t xml:space="preserve">ưởng bộ môn: ThS. </w:t>
      </w:r>
      <w:r w:rsidR="00F72629">
        <w:rPr>
          <w:rFonts w:eastAsia="Times New Roman" w:cs="Times New Roman"/>
          <w:sz w:val="26"/>
          <w:szCs w:val="26"/>
        </w:rPr>
        <w:t>Nguyễn Thị Nga</w:t>
      </w:r>
    </w:p>
    <w:p w:rsidR="008D47EF" w:rsidRDefault="008D47EF" w:rsidP="00B87850">
      <w:pPr>
        <w:spacing w:after="60" w:line="360" w:lineRule="auto"/>
        <w:jc w:val="both"/>
        <w:rPr>
          <w:rFonts w:eastAsia="Times New Roman" w:cs="Times New Roman"/>
          <w:sz w:val="26"/>
          <w:szCs w:val="26"/>
        </w:rPr>
      </w:pPr>
      <w:r w:rsidRPr="008D47EF">
        <w:rPr>
          <w:rFonts w:eastAsia="Times New Roman" w:cs="Times New Roman"/>
          <w:sz w:val="26"/>
          <w:szCs w:val="26"/>
          <w:lang w:val="vi-VN"/>
        </w:rPr>
        <w:lastRenderedPageBreak/>
        <w:t>Phó tr</w:t>
      </w:r>
      <w:r>
        <w:rPr>
          <w:rFonts w:eastAsia="Times New Roman" w:cs="Times New Roman"/>
          <w:sz w:val="26"/>
          <w:szCs w:val="26"/>
          <w:lang w:val="vi-VN"/>
        </w:rPr>
        <w:t>ưởng bộ môn:</w:t>
      </w:r>
      <w:r>
        <w:rPr>
          <w:rFonts w:eastAsia="Times New Roman" w:cs="Times New Roman"/>
          <w:sz w:val="26"/>
          <w:szCs w:val="26"/>
        </w:rPr>
        <w:t xml:space="preserve"> ThS</w:t>
      </w:r>
      <w:r w:rsidR="00F72629">
        <w:rPr>
          <w:rFonts w:eastAsia="Times New Roman" w:cs="Times New Roman"/>
          <w:sz w:val="26"/>
          <w:szCs w:val="26"/>
        </w:rPr>
        <w:t>.</w:t>
      </w:r>
      <w:r>
        <w:rPr>
          <w:rFonts w:eastAsia="Times New Roman" w:cs="Times New Roman"/>
          <w:sz w:val="26"/>
          <w:szCs w:val="26"/>
        </w:rPr>
        <w:t xml:space="preserve"> </w:t>
      </w:r>
      <w:r w:rsidR="00F72629">
        <w:rPr>
          <w:rFonts w:eastAsia="Times New Roman" w:cs="Times New Roman"/>
          <w:sz w:val="26"/>
          <w:szCs w:val="26"/>
        </w:rPr>
        <w:t>Đàm Đức Cường</w:t>
      </w:r>
    </w:p>
    <w:p w:rsidR="00986214" w:rsidRDefault="00986214" w:rsidP="00986214">
      <w:pPr>
        <w:pStyle w:val="ListParagraph"/>
        <w:numPr>
          <w:ilvl w:val="0"/>
          <w:numId w:val="5"/>
        </w:numPr>
        <w:spacing w:after="60" w:line="360" w:lineRule="auto"/>
        <w:jc w:val="both"/>
        <w:rPr>
          <w:rFonts w:eastAsia="Times New Roman" w:cs="Times New Roman"/>
          <w:b/>
          <w:sz w:val="26"/>
          <w:szCs w:val="26"/>
        </w:rPr>
      </w:pPr>
      <w:r w:rsidRPr="00666FB5">
        <w:rPr>
          <w:rFonts w:eastAsia="Times New Roman" w:cs="Times New Roman"/>
          <w:b/>
          <w:sz w:val="26"/>
          <w:szCs w:val="26"/>
        </w:rPr>
        <w:t>ĐỘI NGŨ GIẢNG VIÊN</w:t>
      </w:r>
      <w:r w:rsidR="00666FB5" w:rsidRPr="00666FB5">
        <w:rPr>
          <w:rFonts w:eastAsia="Times New Roman" w:cs="Times New Roman"/>
          <w:b/>
          <w:sz w:val="26"/>
          <w:szCs w:val="26"/>
        </w:rPr>
        <w:t>:</w:t>
      </w:r>
    </w:p>
    <w:p w:rsidR="00666FB5" w:rsidRDefault="002832EC" w:rsidP="002832EC">
      <w:pPr>
        <w:pStyle w:val="ListParagraph"/>
        <w:numPr>
          <w:ilvl w:val="0"/>
          <w:numId w:val="7"/>
        </w:numPr>
        <w:spacing w:after="60" w:line="360" w:lineRule="auto"/>
        <w:jc w:val="both"/>
        <w:rPr>
          <w:rFonts w:eastAsia="Times New Roman" w:cs="Times New Roman"/>
          <w:sz w:val="26"/>
          <w:szCs w:val="26"/>
        </w:rPr>
      </w:pPr>
      <w:r w:rsidRPr="002832EC">
        <w:rPr>
          <w:rFonts w:eastAsia="Times New Roman" w:cs="Times New Roman"/>
          <w:sz w:val="26"/>
          <w:szCs w:val="26"/>
        </w:rPr>
        <w:t>Giảng viên có trình độ tiến sĩ, NCS: 0</w:t>
      </w:r>
      <w:r w:rsidR="00272613">
        <w:rPr>
          <w:rFonts w:eastAsia="Times New Roman" w:cs="Times New Roman"/>
          <w:sz w:val="26"/>
          <w:szCs w:val="26"/>
        </w:rPr>
        <w:t>2</w:t>
      </w:r>
      <w:r w:rsidRPr="002832EC">
        <w:rPr>
          <w:rFonts w:eastAsia="Times New Roman" w:cs="Times New Roman"/>
          <w:sz w:val="26"/>
          <w:szCs w:val="26"/>
        </w:rPr>
        <w:t xml:space="preserve"> giảng viên;</w:t>
      </w:r>
    </w:p>
    <w:p w:rsidR="002832EC" w:rsidRDefault="00C24859" w:rsidP="00C24859">
      <w:pPr>
        <w:pStyle w:val="ListParagraph"/>
        <w:numPr>
          <w:ilvl w:val="0"/>
          <w:numId w:val="7"/>
        </w:numPr>
        <w:spacing w:after="60" w:line="360" w:lineRule="auto"/>
        <w:jc w:val="both"/>
        <w:rPr>
          <w:rFonts w:eastAsia="Times New Roman" w:cs="Times New Roman"/>
          <w:sz w:val="26"/>
          <w:szCs w:val="26"/>
        </w:rPr>
      </w:pPr>
      <w:r w:rsidRPr="00C24859">
        <w:rPr>
          <w:rFonts w:eastAsia="Times New Roman" w:cs="Times New Roman"/>
          <w:sz w:val="26"/>
          <w:szCs w:val="26"/>
        </w:rPr>
        <w:t>Giảng viên có trình độ Thạc sĩ: 2</w:t>
      </w:r>
      <w:r w:rsidR="004D63D3">
        <w:rPr>
          <w:rFonts w:eastAsia="Times New Roman" w:cs="Times New Roman"/>
          <w:sz w:val="26"/>
          <w:szCs w:val="26"/>
        </w:rPr>
        <w:t>1 g</w:t>
      </w:r>
      <w:r w:rsidRPr="00C24859">
        <w:rPr>
          <w:rFonts w:eastAsia="Times New Roman" w:cs="Times New Roman"/>
          <w:sz w:val="26"/>
          <w:szCs w:val="26"/>
        </w:rPr>
        <w:t>iảng viên</w:t>
      </w:r>
      <w:r w:rsidR="004D63D3">
        <w:rPr>
          <w:rFonts w:eastAsia="Times New Roman" w:cs="Times New Roman"/>
          <w:sz w:val="26"/>
          <w:szCs w:val="26"/>
        </w:rPr>
        <w:t>;</w:t>
      </w:r>
    </w:p>
    <w:p w:rsidR="004D63D3" w:rsidRPr="00C24859" w:rsidRDefault="004D63D3" w:rsidP="004D63D3">
      <w:pPr>
        <w:pStyle w:val="ListParagraph"/>
        <w:numPr>
          <w:ilvl w:val="0"/>
          <w:numId w:val="7"/>
        </w:numPr>
        <w:spacing w:after="60" w:line="360" w:lineRule="auto"/>
        <w:jc w:val="both"/>
        <w:rPr>
          <w:rFonts w:eastAsia="Times New Roman" w:cs="Times New Roman"/>
          <w:sz w:val="26"/>
          <w:szCs w:val="26"/>
        </w:rPr>
      </w:pPr>
      <w:r w:rsidRPr="00C24859">
        <w:rPr>
          <w:rFonts w:eastAsia="Times New Roman" w:cs="Times New Roman"/>
          <w:sz w:val="26"/>
          <w:szCs w:val="26"/>
        </w:rPr>
        <w:t xml:space="preserve">Giảng viên có trình độ </w:t>
      </w:r>
      <w:r>
        <w:rPr>
          <w:rFonts w:eastAsia="Times New Roman" w:cs="Times New Roman"/>
          <w:sz w:val="26"/>
          <w:szCs w:val="26"/>
        </w:rPr>
        <w:t>Đại học: 01 g</w:t>
      </w:r>
      <w:r w:rsidRPr="00C24859">
        <w:rPr>
          <w:rFonts w:eastAsia="Times New Roman" w:cs="Times New Roman"/>
          <w:sz w:val="26"/>
          <w:szCs w:val="26"/>
        </w:rPr>
        <w:t>iảng viên</w:t>
      </w:r>
      <w:r w:rsidR="00CA67EA">
        <w:rPr>
          <w:rFonts w:eastAsia="Times New Roman" w:cs="Times New Roman"/>
          <w:sz w:val="26"/>
          <w:szCs w:val="26"/>
        </w:rPr>
        <w:t xml:space="preserve"> (giáo vụ khoa)</w:t>
      </w:r>
      <w:r>
        <w:rPr>
          <w:rFonts w:eastAsia="Times New Roman" w:cs="Times New Roman"/>
          <w:sz w:val="26"/>
          <w:szCs w:val="26"/>
        </w:rPr>
        <w:t>.</w:t>
      </w:r>
    </w:p>
    <w:p w:rsidR="005A3821" w:rsidRDefault="00CA67EA" w:rsidP="00986214">
      <w:pPr>
        <w:pStyle w:val="ListParagraph"/>
        <w:numPr>
          <w:ilvl w:val="0"/>
          <w:numId w:val="5"/>
        </w:numPr>
        <w:spacing w:after="60" w:line="360" w:lineRule="auto"/>
        <w:jc w:val="both"/>
        <w:rPr>
          <w:rFonts w:eastAsia="Times New Roman" w:cs="Times New Roman"/>
          <w:b/>
          <w:sz w:val="26"/>
          <w:szCs w:val="26"/>
          <w:lang w:val="vi-VN"/>
        </w:rPr>
      </w:pPr>
      <w:r>
        <w:rPr>
          <w:rFonts w:eastAsia="Times New Roman" w:cs="Times New Roman"/>
          <w:b/>
          <w:sz w:val="26"/>
          <w:szCs w:val="26"/>
        </w:rPr>
        <w:t>CHỨC NĂNG, NHIỆM VỤ:</w:t>
      </w:r>
    </w:p>
    <w:p w:rsidR="00BC3461" w:rsidRPr="00BC3461" w:rsidRDefault="00BC3461" w:rsidP="00B87850">
      <w:pPr>
        <w:pStyle w:val="ListParagraph"/>
        <w:numPr>
          <w:ilvl w:val="0"/>
          <w:numId w:val="4"/>
        </w:numPr>
        <w:spacing w:after="60" w:line="360" w:lineRule="auto"/>
        <w:jc w:val="both"/>
        <w:rPr>
          <w:rFonts w:eastAsia="Times New Roman" w:cs="Times New Roman"/>
          <w:b/>
          <w:sz w:val="26"/>
          <w:szCs w:val="26"/>
        </w:rPr>
      </w:pPr>
      <w:r>
        <w:rPr>
          <w:rFonts w:eastAsia="Times New Roman" w:cs="Times New Roman"/>
          <w:b/>
          <w:sz w:val="26"/>
          <w:szCs w:val="26"/>
        </w:rPr>
        <w:t>Khoa:</w:t>
      </w:r>
    </w:p>
    <w:p w:rsidR="005A3821" w:rsidRPr="00563EFB" w:rsidRDefault="00C82C8D" w:rsidP="00B87850">
      <w:pPr>
        <w:tabs>
          <w:tab w:val="left" w:pos="0"/>
        </w:tabs>
        <w:spacing w:after="60" w:line="360" w:lineRule="auto"/>
        <w:ind w:firstLine="360"/>
        <w:jc w:val="both"/>
        <w:rPr>
          <w:bCs/>
          <w:color w:val="000000"/>
          <w:sz w:val="26"/>
          <w:szCs w:val="26"/>
          <w:lang w:val="x-none"/>
        </w:rPr>
      </w:pPr>
      <w:r>
        <w:rPr>
          <w:bCs/>
          <w:color w:val="000000"/>
          <w:sz w:val="26"/>
          <w:szCs w:val="26"/>
          <w:lang w:val="x-none"/>
        </w:rPr>
        <w:tab/>
      </w:r>
      <w:r w:rsidR="005A3821" w:rsidRPr="00563EFB">
        <w:rPr>
          <w:bCs/>
          <w:color w:val="000000"/>
          <w:sz w:val="26"/>
          <w:szCs w:val="26"/>
          <w:lang w:val="x-none"/>
        </w:rPr>
        <w:t xml:space="preserve">Khoa </w:t>
      </w:r>
      <w:r w:rsidR="002D1D93" w:rsidRPr="00563EFB">
        <w:rPr>
          <w:bCs/>
          <w:color w:val="000000"/>
          <w:sz w:val="26"/>
          <w:szCs w:val="26"/>
        </w:rPr>
        <w:t xml:space="preserve">Điện – Điện tử </w:t>
      </w:r>
      <w:r w:rsidR="005A3821" w:rsidRPr="00563EFB">
        <w:rPr>
          <w:bCs/>
          <w:color w:val="000000"/>
          <w:sz w:val="26"/>
          <w:szCs w:val="26"/>
          <w:lang w:val="x-none"/>
        </w:rPr>
        <w:t>là đơn vị chuyên môn thuộc trường</w:t>
      </w:r>
      <w:r w:rsidR="002D1D93" w:rsidRPr="00563EFB">
        <w:rPr>
          <w:bCs/>
          <w:color w:val="000000"/>
          <w:sz w:val="26"/>
          <w:szCs w:val="26"/>
        </w:rPr>
        <w:t xml:space="preserve"> Đại học Thái Bình</w:t>
      </w:r>
      <w:r w:rsidR="005A3821" w:rsidRPr="00563EFB">
        <w:rPr>
          <w:bCs/>
          <w:color w:val="000000"/>
          <w:sz w:val="26"/>
          <w:szCs w:val="26"/>
          <w:lang w:val="x-none"/>
        </w:rPr>
        <w:t xml:space="preserve">, có các </w:t>
      </w:r>
      <w:r w:rsidR="002D1D93" w:rsidRPr="00563EFB">
        <w:rPr>
          <w:bCs/>
          <w:color w:val="000000"/>
          <w:sz w:val="26"/>
          <w:szCs w:val="26"/>
        </w:rPr>
        <w:t xml:space="preserve">chức năng, </w:t>
      </w:r>
      <w:r w:rsidR="005A3821" w:rsidRPr="00563EFB">
        <w:rPr>
          <w:bCs/>
          <w:color w:val="000000"/>
          <w:sz w:val="26"/>
          <w:szCs w:val="26"/>
          <w:lang w:val="x-none"/>
        </w:rPr>
        <w:t xml:space="preserve">nhiệm vụ theo quy định tại khoản 1, Điều 15, Điều lệ trường đại học hiện hành. </w:t>
      </w:r>
      <w:r w:rsidR="002D1D93" w:rsidRPr="00563EFB">
        <w:rPr>
          <w:bCs/>
          <w:color w:val="000000"/>
          <w:sz w:val="26"/>
          <w:szCs w:val="26"/>
        </w:rPr>
        <w:t>Chức năng, n</w:t>
      </w:r>
      <w:r w:rsidR="005A3821" w:rsidRPr="00563EFB">
        <w:rPr>
          <w:bCs/>
          <w:color w:val="000000"/>
          <w:sz w:val="26"/>
          <w:szCs w:val="26"/>
          <w:lang w:val="x-none"/>
        </w:rPr>
        <w:t>hiệm vụ cụ thể sau đây:</w:t>
      </w:r>
    </w:p>
    <w:p w:rsidR="005A3821" w:rsidRPr="00563EFB" w:rsidRDefault="005A3821" w:rsidP="00C82C8D">
      <w:pPr>
        <w:pStyle w:val="ListParagraph"/>
        <w:numPr>
          <w:ilvl w:val="0"/>
          <w:numId w:val="3"/>
        </w:numPr>
        <w:tabs>
          <w:tab w:val="left" w:pos="0"/>
          <w:tab w:val="left" w:pos="993"/>
        </w:tabs>
        <w:spacing w:after="60" w:line="360" w:lineRule="auto"/>
        <w:ind w:left="0" w:firstLine="709"/>
        <w:jc w:val="both"/>
        <w:rPr>
          <w:sz w:val="26"/>
          <w:szCs w:val="26"/>
        </w:rPr>
      </w:pPr>
      <w:r w:rsidRPr="00563EFB">
        <w:rPr>
          <w:bCs/>
          <w:color w:val="000000"/>
          <w:sz w:val="26"/>
          <w:szCs w:val="26"/>
          <w:lang w:val="x-none"/>
        </w:rPr>
        <w:t xml:space="preserve">Quản lý giảng viên, người lao động và </w:t>
      </w:r>
      <w:r w:rsidRPr="00563EFB">
        <w:rPr>
          <w:spacing w:val="-6"/>
          <w:sz w:val="26"/>
          <w:szCs w:val="26"/>
        </w:rPr>
        <w:t>người học thuộ</w:t>
      </w:r>
      <w:r w:rsidR="00725892">
        <w:rPr>
          <w:spacing w:val="-6"/>
          <w:sz w:val="26"/>
          <w:szCs w:val="26"/>
        </w:rPr>
        <w:t>c K</w:t>
      </w:r>
      <w:r w:rsidRPr="00563EFB">
        <w:rPr>
          <w:spacing w:val="-6"/>
          <w:sz w:val="26"/>
          <w:szCs w:val="26"/>
        </w:rPr>
        <w:t>hoa theo phân cấp của Hiệu trưởng</w:t>
      </w:r>
      <w:r w:rsidRPr="00563EFB">
        <w:rPr>
          <w:sz w:val="26"/>
          <w:szCs w:val="26"/>
        </w:rPr>
        <w:t>.</w:t>
      </w:r>
    </w:p>
    <w:p w:rsidR="005A3821" w:rsidRPr="00563EFB" w:rsidRDefault="005A3821" w:rsidP="00C82C8D">
      <w:pPr>
        <w:pStyle w:val="ListParagraph"/>
        <w:numPr>
          <w:ilvl w:val="0"/>
          <w:numId w:val="3"/>
        </w:numPr>
        <w:tabs>
          <w:tab w:val="left" w:pos="993"/>
        </w:tabs>
        <w:spacing w:after="60" w:line="360" w:lineRule="auto"/>
        <w:ind w:left="0" w:firstLine="709"/>
        <w:jc w:val="both"/>
        <w:rPr>
          <w:sz w:val="26"/>
          <w:szCs w:val="26"/>
        </w:rPr>
      </w:pPr>
      <w:r w:rsidRPr="00563EFB">
        <w:rPr>
          <w:sz w:val="26"/>
          <w:szCs w:val="26"/>
        </w:rPr>
        <w:t xml:space="preserve">Lập kế hoạch và tổ chức thực hiện các hoạt động giáo dục, đào tạo theo </w:t>
      </w:r>
      <w:r w:rsidRPr="00563EFB">
        <w:rPr>
          <w:sz w:val="26"/>
          <w:szCs w:val="26"/>
          <w:shd w:val="solid" w:color="FFFFFF" w:fill="auto"/>
        </w:rPr>
        <w:t>kế hoạch</w:t>
      </w:r>
      <w:r w:rsidRPr="00563EFB">
        <w:rPr>
          <w:sz w:val="26"/>
          <w:szCs w:val="26"/>
        </w:rPr>
        <w:t xml:space="preserve"> chung của </w:t>
      </w:r>
      <w:r w:rsidR="00725892">
        <w:rPr>
          <w:sz w:val="26"/>
          <w:szCs w:val="26"/>
        </w:rPr>
        <w:t>T</w:t>
      </w:r>
      <w:r w:rsidRPr="00563EFB">
        <w:rPr>
          <w:sz w:val="26"/>
          <w:szCs w:val="26"/>
        </w:rPr>
        <w:t>rường, bao gồm: xây dựng chương trình đào tạo của ngành, chuyên ngành đượ</w:t>
      </w:r>
      <w:r w:rsidR="00792114">
        <w:rPr>
          <w:sz w:val="26"/>
          <w:szCs w:val="26"/>
        </w:rPr>
        <w:t>c T</w:t>
      </w:r>
      <w:r w:rsidRPr="00563EFB">
        <w:rPr>
          <w:sz w:val="26"/>
          <w:szCs w:val="26"/>
        </w:rPr>
        <w:t>rường giao nhiệm vụ; tổ chức biên soạn đề cương chi tiết các môn học liên quan bảo đảm thống nhất, tránh chồng chéo giữa các môn học của chương trình đào tạo hoặc giữa các trình độ đào tạo; tổ chức phát triển chương trình đào tạo, xây dựng các đề án, biên soạn tài liệu, giáo trình theo định hướng phát triển của Nhà trường; tổ chức nghiên cứu cải tiến phương pháp giảng dạy, học tập; xây dựng và thực hiện phương pháp kiểm tra, đánh giá kết quả học tập, rèn luyện của sinh viên, bảo đảm chuẩn đầu ra của người học theo cam kết đã được công bố, đáp ứng nhu cầu sử dụng của thị trường lao động. Việc phát triển chương trình đào tạo, giáo trình, tài liệu giảng dạy phải thực hiện theo quy định của Bộ Giáo dục và Đào tạo, Bộ Lao động Thương binh và Xã hội.</w:t>
      </w:r>
    </w:p>
    <w:p w:rsidR="005A3821" w:rsidRPr="00563EFB" w:rsidRDefault="005A3821" w:rsidP="00C82C8D">
      <w:pPr>
        <w:pStyle w:val="ListParagraph"/>
        <w:numPr>
          <w:ilvl w:val="0"/>
          <w:numId w:val="3"/>
        </w:numPr>
        <w:tabs>
          <w:tab w:val="left" w:pos="993"/>
        </w:tabs>
        <w:spacing w:after="60" w:line="360" w:lineRule="auto"/>
        <w:ind w:left="0" w:firstLine="709"/>
        <w:jc w:val="both"/>
        <w:rPr>
          <w:sz w:val="26"/>
          <w:szCs w:val="26"/>
        </w:rPr>
      </w:pPr>
      <w:r w:rsidRPr="00563EFB">
        <w:rPr>
          <w:spacing w:val="-4"/>
          <w:sz w:val="26"/>
          <w:szCs w:val="26"/>
        </w:rPr>
        <w:t>Lập kế hoạch và tổ chức thực hiện các hoạt động khoa học, công nghệ, hợp tác quốc tế; hợp tác với các tổ chức khoa học, công nghệ, cơ sở sản xuất, kinh doanh liên quan đến ngành nghề đào tạo; huy động sự tham gia của doanh nghiệp vào quá trình đào tạo củ</w:t>
      </w:r>
      <w:r w:rsidR="00792114">
        <w:rPr>
          <w:spacing w:val="-4"/>
          <w:sz w:val="26"/>
          <w:szCs w:val="26"/>
        </w:rPr>
        <w:t>a K</w:t>
      </w:r>
      <w:r w:rsidRPr="00563EFB">
        <w:rPr>
          <w:spacing w:val="-4"/>
          <w:sz w:val="26"/>
          <w:szCs w:val="26"/>
        </w:rPr>
        <w:t>hoa</w:t>
      </w:r>
      <w:r w:rsidRPr="00563EFB">
        <w:rPr>
          <w:sz w:val="26"/>
          <w:szCs w:val="26"/>
        </w:rPr>
        <w:t>.</w:t>
      </w:r>
    </w:p>
    <w:p w:rsidR="005A3821" w:rsidRPr="00563EFB" w:rsidRDefault="005A3821" w:rsidP="00C82C8D">
      <w:pPr>
        <w:pStyle w:val="ListParagraph"/>
        <w:numPr>
          <w:ilvl w:val="0"/>
          <w:numId w:val="3"/>
        </w:numPr>
        <w:tabs>
          <w:tab w:val="left" w:pos="993"/>
        </w:tabs>
        <w:spacing w:after="60" w:line="360" w:lineRule="auto"/>
        <w:ind w:left="0" w:firstLine="709"/>
        <w:jc w:val="both"/>
        <w:rPr>
          <w:sz w:val="26"/>
          <w:szCs w:val="26"/>
        </w:rPr>
      </w:pPr>
      <w:r w:rsidRPr="00563EFB">
        <w:rPr>
          <w:spacing w:val="-4"/>
          <w:sz w:val="26"/>
          <w:szCs w:val="26"/>
        </w:rPr>
        <w:t>Xây dựng kế hoạch phát triển đội ngũ giảng viên, ngành nghề đào tạo, cơ sở vật chất phục vụ đào tạo, nghiên cứu khoa học, tăng cường điều kiện bảo đảm chất lượng đào tạo</w:t>
      </w:r>
      <w:r w:rsidRPr="00563EFB">
        <w:rPr>
          <w:sz w:val="26"/>
          <w:szCs w:val="26"/>
        </w:rPr>
        <w:t>.</w:t>
      </w:r>
    </w:p>
    <w:p w:rsidR="005A3821" w:rsidRPr="00563EFB" w:rsidRDefault="005A3821" w:rsidP="00C82C8D">
      <w:pPr>
        <w:pStyle w:val="ListParagraph"/>
        <w:numPr>
          <w:ilvl w:val="0"/>
          <w:numId w:val="3"/>
        </w:numPr>
        <w:tabs>
          <w:tab w:val="left" w:pos="993"/>
        </w:tabs>
        <w:spacing w:after="60" w:line="360" w:lineRule="auto"/>
        <w:ind w:left="0" w:firstLine="709"/>
        <w:jc w:val="both"/>
        <w:rPr>
          <w:sz w:val="26"/>
          <w:szCs w:val="26"/>
        </w:rPr>
      </w:pPr>
      <w:r w:rsidRPr="00563EFB">
        <w:rPr>
          <w:sz w:val="26"/>
          <w:szCs w:val="26"/>
        </w:rPr>
        <w:t>Xây dựng kế hoạch, tổ chức thực hiện công tác giáo dục chính trị, tư tưởng, đạo đức, lối sống cho giảng viên, người lao động, người học; có kế hoạch đào tạo, bồi dưỡng nâng cao trình độ chuyên môn, nghiệp vụ cho giảng viên, người lao động thuộ</w:t>
      </w:r>
      <w:r w:rsidR="00835E2C">
        <w:rPr>
          <w:sz w:val="26"/>
          <w:szCs w:val="26"/>
        </w:rPr>
        <w:t>c K</w:t>
      </w:r>
      <w:r w:rsidRPr="00563EFB">
        <w:rPr>
          <w:sz w:val="26"/>
          <w:szCs w:val="26"/>
        </w:rPr>
        <w:t>hoa.</w:t>
      </w:r>
    </w:p>
    <w:p w:rsidR="005A3821" w:rsidRPr="00563EFB" w:rsidRDefault="005A3821" w:rsidP="00C82C8D">
      <w:pPr>
        <w:pStyle w:val="ListParagraph"/>
        <w:numPr>
          <w:ilvl w:val="0"/>
          <w:numId w:val="3"/>
        </w:numPr>
        <w:tabs>
          <w:tab w:val="left" w:pos="993"/>
        </w:tabs>
        <w:spacing w:after="60" w:line="360" w:lineRule="auto"/>
        <w:ind w:left="0" w:firstLine="709"/>
        <w:jc w:val="both"/>
        <w:rPr>
          <w:sz w:val="26"/>
          <w:szCs w:val="26"/>
        </w:rPr>
      </w:pPr>
      <w:r w:rsidRPr="00563EFB">
        <w:rPr>
          <w:sz w:val="26"/>
          <w:szCs w:val="26"/>
        </w:rPr>
        <w:lastRenderedPageBreak/>
        <w:t>Tổ chức đánh giá cán bộ quản lý, giảng viên, nghiên cứu viên, người lao độ</w:t>
      </w:r>
      <w:r w:rsidR="00835E2C">
        <w:rPr>
          <w:sz w:val="26"/>
          <w:szCs w:val="26"/>
        </w:rPr>
        <w:t>ng trong K</w:t>
      </w:r>
      <w:r w:rsidRPr="00563EFB">
        <w:rPr>
          <w:sz w:val="26"/>
          <w:szCs w:val="26"/>
        </w:rPr>
        <w:t xml:space="preserve">hoa; tham gia đánh giá cán bộ quản lý trong </w:t>
      </w:r>
      <w:r w:rsidR="00835E2C">
        <w:rPr>
          <w:sz w:val="26"/>
          <w:szCs w:val="26"/>
        </w:rPr>
        <w:t>T</w:t>
      </w:r>
      <w:r w:rsidRPr="00563EFB">
        <w:rPr>
          <w:sz w:val="26"/>
          <w:szCs w:val="26"/>
        </w:rPr>
        <w:t>rường theo quy định của Nhà trường.</w:t>
      </w:r>
    </w:p>
    <w:p w:rsidR="005A3821" w:rsidRDefault="00BC3461" w:rsidP="00B87850">
      <w:pPr>
        <w:pStyle w:val="ListParagraph"/>
        <w:numPr>
          <w:ilvl w:val="0"/>
          <w:numId w:val="4"/>
        </w:numPr>
        <w:spacing w:after="60" w:line="360" w:lineRule="auto"/>
        <w:jc w:val="both"/>
        <w:rPr>
          <w:rFonts w:eastAsia="Times New Roman" w:cs="Times New Roman"/>
          <w:b/>
          <w:sz w:val="26"/>
          <w:szCs w:val="26"/>
        </w:rPr>
      </w:pPr>
      <w:r>
        <w:rPr>
          <w:rFonts w:eastAsia="Times New Roman" w:cs="Times New Roman"/>
          <w:b/>
          <w:sz w:val="26"/>
          <w:szCs w:val="26"/>
        </w:rPr>
        <w:t>Bộ môn:</w:t>
      </w:r>
    </w:p>
    <w:p w:rsidR="001B3DDD" w:rsidRPr="000707B4" w:rsidRDefault="001B3DDD" w:rsidP="00B87850">
      <w:pPr>
        <w:tabs>
          <w:tab w:val="left" w:pos="0"/>
        </w:tabs>
        <w:spacing w:after="60" w:line="360" w:lineRule="auto"/>
        <w:jc w:val="both"/>
        <w:rPr>
          <w:sz w:val="26"/>
          <w:szCs w:val="26"/>
        </w:rPr>
      </w:pPr>
      <w:r>
        <w:rPr>
          <w:spacing w:val="-4"/>
          <w:szCs w:val="28"/>
        </w:rPr>
        <w:tab/>
      </w:r>
      <w:r w:rsidRPr="000707B4">
        <w:rPr>
          <w:spacing w:val="-4"/>
          <w:sz w:val="26"/>
          <w:szCs w:val="26"/>
        </w:rPr>
        <w:t>Bộ môn Điện và Bộ môn Điện tử là đơn vị chuyên môn thuộ</w:t>
      </w:r>
      <w:r w:rsidR="006D21FC" w:rsidRPr="000707B4">
        <w:rPr>
          <w:spacing w:val="-4"/>
          <w:sz w:val="26"/>
          <w:szCs w:val="26"/>
        </w:rPr>
        <w:t>c k</w:t>
      </w:r>
      <w:r w:rsidRPr="000707B4">
        <w:rPr>
          <w:spacing w:val="-4"/>
          <w:sz w:val="26"/>
          <w:szCs w:val="26"/>
        </w:rPr>
        <w:t>hoa</w:t>
      </w:r>
      <w:r w:rsidR="006D21FC" w:rsidRPr="000707B4">
        <w:rPr>
          <w:spacing w:val="-4"/>
          <w:sz w:val="26"/>
          <w:szCs w:val="26"/>
        </w:rPr>
        <w:t xml:space="preserve"> Điện – Điện tử</w:t>
      </w:r>
      <w:r w:rsidRPr="000707B4">
        <w:rPr>
          <w:spacing w:val="-4"/>
          <w:sz w:val="26"/>
          <w:szCs w:val="26"/>
        </w:rPr>
        <w:t xml:space="preserve"> trong Trường. </w:t>
      </w:r>
      <w:r w:rsidR="006D21FC" w:rsidRPr="000707B4">
        <w:rPr>
          <w:spacing w:val="-4"/>
          <w:sz w:val="26"/>
          <w:szCs w:val="26"/>
        </w:rPr>
        <w:t xml:space="preserve">Bộ môn Điện và Bộ môn Điện tử </w:t>
      </w:r>
      <w:r w:rsidRPr="000707B4">
        <w:rPr>
          <w:sz w:val="26"/>
          <w:szCs w:val="26"/>
        </w:rPr>
        <w:t xml:space="preserve">có các </w:t>
      </w:r>
      <w:r w:rsidR="006D21FC" w:rsidRPr="000707B4">
        <w:rPr>
          <w:sz w:val="26"/>
          <w:szCs w:val="26"/>
        </w:rPr>
        <w:t xml:space="preserve">chức năng, </w:t>
      </w:r>
      <w:r w:rsidRPr="000707B4">
        <w:rPr>
          <w:sz w:val="26"/>
          <w:szCs w:val="26"/>
        </w:rPr>
        <w:t>nhiệm vụ sau đây:</w:t>
      </w:r>
    </w:p>
    <w:p w:rsidR="001B3DDD" w:rsidRPr="000707B4" w:rsidRDefault="001B3DDD" w:rsidP="00C82C8D">
      <w:pPr>
        <w:pStyle w:val="ListParagraph"/>
        <w:numPr>
          <w:ilvl w:val="0"/>
          <w:numId w:val="3"/>
        </w:numPr>
        <w:tabs>
          <w:tab w:val="left" w:pos="0"/>
          <w:tab w:val="left" w:pos="993"/>
        </w:tabs>
        <w:spacing w:after="60" w:line="360" w:lineRule="auto"/>
        <w:ind w:left="0" w:firstLine="709"/>
        <w:jc w:val="both"/>
        <w:rPr>
          <w:sz w:val="26"/>
          <w:szCs w:val="26"/>
        </w:rPr>
      </w:pPr>
      <w:r w:rsidRPr="000707B4">
        <w:rPr>
          <w:sz w:val="26"/>
          <w:szCs w:val="26"/>
        </w:rPr>
        <w:t xml:space="preserve">Chịu trách nhiệm về nội dung, chất lượng, tiến độ giảng dạy của những môn học được giao </w:t>
      </w:r>
      <w:r w:rsidRPr="000707B4">
        <w:rPr>
          <w:sz w:val="26"/>
          <w:szCs w:val="26"/>
          <w:shd w:val="solid" w:color="FFFFFF" w:fill="auto"/>
        </w:rPr>
        <w:t>trong</w:t>
      </w:r>
      <w:r w:rsidRPr="000707B4">
        <w:rPr>
          <w:sz w:val="26"/>
          <w:szCs w:val="26"/>
        </w:rPr>
        <w:t xml:space="preserve"> chương trình đào tạo, kế hoạch giảng dạy chung của Nhà trường và của Khoa.</w:t>
      </w:r>
    </w:p>
    <w:p w:rsidR="001B3DDD" w:rsidRPr="000707B4" w:rsidRDefault="001B3DDD" w:rsidP="00C82C8D">
      <w:pPr>
        <w:pStyle w:val="ListParagraph"/>
        <w:numPr>
          <w:ilvl w:val="0"/>
          <w:numId w:val="3"/>
        </w:numPr>
        <w:tabs>
          <w:tab w:val="left" w:pos="0"/>
          <w:tab w:val="left" w:pos="993"/>
        </w:tabs>
        <w:spacing w:after="60" w:line="360" w:lineRule="auto"/>
        <w:ind w:left="0" w:firstLine="709"/>
        <w:jc w:val="both"/>
        <w:rPr>
          <w:sz w:val="26"/>
          <w:szCs w:val="26"/>
        </w:rPr>
      </w:pPr>
      <w:r w:rsidRPr="000707B4">
        <w:rPr>
          <w:sz w:val="26"/>
          <w:szCs w:val="26"/>
        </w:rPr>
        <w:t xml:space="preserve">Xây dựng, hoàn thiện nội dung môn học; tổ chức biên soạn giáo trình, xây dựng tài liệu tham khảo phù hợp với nội dung môn học được </w:t>
      </w:r>
      <w:r w:rsidR="00824022" w:rsidRPr="000707B4">
        <w:rPr>
          <w:sz w:val="26"/>
          <w:szCs w:val="26"/>
        </w:rPr>
        <w:t>Phụ trách K</w:t>
      </w:r>
      <w:r w:rsidRPr="000707B4">
        <w:rPr>
          <w:sz w:val="26"/>
          <w:szCs w:val="26"/>
        </w:rPr>
        <w:t>hoa, Hiệu trưởng giao.</w:t>
      </w:r>
    </w:p>
    <w:p w:rsidR="001B3DDD" w:rsidRPr="000707B4" w:rsidRDefault="001B3DDD" w:rsidP="00C82C8D">
      <w:pPr>
        <w:pStyle w:val="ListParagraph"/>
        <w:numPr>
          <w:ilvl w:val="0"/>
          <w:numId w:val="3"/>
        </w:numPr>
        <w:tabs>
          <w:tab w:val="left" w:pos="0"/>
          <w:tab w:val="left" w:pos="993"/>
        </w:tabs>
        <w:spacing w:after="60" w:line="360" w:lineRule="auto"/>
        <w:ind w:left="0" w:firstLine="709"/>
        <w:jc w:val="both"/>
        <w:rPr>
          <w:sz w:val="26"/>
          <w:szCs w:val="26"/>
        </w:rPr>
      </w:pPr>
      <w:r w:rsidRPr="000707B4">
        <w:rPr>
          <w:sz w:val="26"/>
          <w:szCs w:val="26"/>
        </w:rPr>
        <w:t>Nghiên cứu đổi mới phương pháp giảng dạy; tổ chức kiểm tra, đánh giá quá trình và kết quả học tập của sinh viên theo quy định của Nhà trường.</w:t>
      </w:r>
    </w:p>
    <w:p w:rsidR="001B3DDD" w:rsidRPr="000707B4" w:rsidRDefault="001B3DDD" w:rsidP="00C82C8D">
      <w:pPr>
        <w:pStyle w:val="ListParagraph"/>
        <w:numPr>
          <w:ilvl w:val="0"/>
          <w:numId w:val="3"/>
        </w:numPr>
        <w:tabs>
          <w:tab w:val="left" w:pos="0"/>
          <w:tab w:val="left" w:pos="993"/>
        </w:tabs>
        <w:spacing w:after="60" w:line="360" w:lineRule="auto"/>
        <w:ind w:left="0" w:firstLine="709"/>
        <w:jc w:val="both"/>
        <w:rPr>
          <w:sz w:val="26"/>
          <w:szCs w:val="26"/>
        </w:rPr>
      </w:pPr>
      <w:r w:rsidRPr="000707B4">
        <w:rPr>
          <w:sz w:val="26"/>
          <w:szCs w:val="26"/>
        </w:rPr>
        <w:t xml:space="preserve">Nghiên cứu khoa học, phát triển công nghệ, thực hiện các dịch vụ khoa học và công nghệ theo kế hoạch của </w:t>
      </w:r>
      <w:r w:rsidR="00824022" w:rsidRPr="000707B4">
        <w:rPr>
          <w:sz w:val="26"/>
          <w:szCs w:val="26"/>
        </w:rPr>
        <w:t>Khoa</w:t>
      </w:r>
      <w:r w:rsidR="00814169" w:rsidRPr="000707B4">
        <w:rPr>
          <w:sz w:val="26"/>
          <w:szCs w:val="26"/>
        </w:rPr>
        <w:t>,</w:t>
      </w:r>
      <w:r w:rsidRPr="000707B4">
        <w:rPr>
          <w:sz w:val="26"/>
          <w:szCs w:val="26"/>
        </w:rPr>
        <w:t xml:space="preserve"> </w:t>
      </w:r>
      <w:r w:rsidR="00824022" w:rsidRPr="000707B4">
        <w:rPr>
          <w:sz w:val="26"/>
          <w:szCs w:val="26"/>
        </w:rPr>
        <w:t>Trường</w:t>
      </w:r>
      <w:r w:rsidRPr="000707B4">
        <w:rPr>
          <w:sz w:val="26"/>
          <w:szCs w:val="26"/>
        </w:rPr>
        <w:t>.</w:t>
      </w:r>
    </w:p>
    <w:p w:rsidR="001B3DDD" w:rsidRPr="000707B4" w:rsidRDefault="001B3DDD" w:rsidP="00C82C8D">
      <w:pPr>
        <w:pStyle w:val="ListParagraph"/>
        <w:numPr>
          <w:ilvl w:val="0"/>
          <w:numId w:val="3"/>
        </w:numPr>
        <w:tabs>
          <w:tab w:val="left" w:pos="0"/>
          <w:tab w:val="left" w:pos="993"/>
        </w:tabs>
        <w:spacing w:after="60" w:line="360" w:lineRule="auto"/>
        <w:ind w:left="0" w:firstLine="709"/>
        <w:jc w:val="both"/>
        <w:rPr>
          <w:sz w:val="26"/>
          <w:szCs w:val="26"/>
        </w:rPr>
      </w:pPr>
      <w:r w:rsidRPr="000707B4">
        <w:rPr>
          <w:sz w:val="26"/>
          <w:szCs w:val="26"/>
        </w:rPr>
        <w:t>Xây dựng kế hoạch phát triển đội ngũ cán bộ của Bộ môn; tham gia đào tạo, bồi dưỡng đội ngũ giảng viên, nghiên cứu viên thuộc lĩnh vực chuyên môn.</w:t>
      </w:r>
    </w:p>
    <w:p w:rsidR="001B3DDD" w:rsidRPr="000707B4" w:rsidRDefault="001B3DDD" w:rsidP="00C82C8D">
      <w:pPr>
        <w:pStyle w:val="ListParagraph"/>
        <w:numPr>
          <w:ilvl w:val="0"/>
          <w:numId w:val="3"/>
        </w:numPr>
        <w:tabs>
          <w:tab w:val="left" w:pos="0"/>
          <w:tab w:val="left" w:pos="993"/>
        </w:tabs>
        <w:spacing w:after="60" w:line="360" w:lineRule="auto"/>
        <w:ind w:left="0" w:firstLine="709"/>
        <w:jc w:val="both"/>
        <w:rPr>
          <w:sz w:val="26"/>
          <w:szCs w:val="26"/>
        </w:rPr>
      </w:pPr>
      <w:r w:rsidRPr="000707B4">
        <w:rPr>
          <w:sz w:val="26"/>
          <w:szCs w:val="26"/>
          <w:shd w:val="solid" w:color="FFFFFF" w:fill="auto"/>
        </w:rPr>
        <w:t>Tổ chức</w:t>
      </w:r>
      <w:r w:rsidRPr="000707B4">
        <w:rPr>
          <w:sz w:val="26"/>
          <w:szCs w:val="26"/>
        </w:rPr>
        <w:t xml:space="preserve"> đánh giá công tác quản lý, hoạt động đào tạo, hoạt động khoa học và công nghệ của cá nhân, của Bộ môn, của Khoa và Trường theo yêu cầu của Hội đồng trường, Hiệu trưởng, </w:t>
      </w:r>
      <w:r w:rsidR="00814169" w:rsidRPr="000707B4">
        <w:rPr>
          <w:sz w:val="26"/>
          <w:szCs w:val="26"/>
        </w:rPr>
        <w:t>Phụ t</w:t>
      </w:r>
      <w:r w:rsidRPr="000707B4">
        <w:rPr>
          <w:sz w:val="26"/>
          <w:szCs w:val="26"/>
        </w:rPr>
        <w:t>r</w:t>
      </w:r>
      <w:r w:rsidR="00814169" w:rsidRPr="000707B4">
        <w:rPr>
          <w:sz w:val="26"/>
          <w:szCs w:val="26"/>
        </w:rPr>
        <w:t>ách</w:t>
      </w:r>
      <w:r w:rsidRPr="000707B4">
        <w:rPr>
          <w:sz w:val="26"/>
          <w:szCs w:val="26"/>
        </w:rPr>
        <w:t xml:space="preserve"> khoa.</w:t>
      </w:r>
    </w:p>
    <w:p w:rsidR="001B3DDD" w:rsidRPr="000707B4" w:rsidRDefault="00C82C8D" w:rsidP="00C82C8D">
      <w:pPr>
        <w:pStyle w:val="NormalWeb"/>
        <w:numPr>
          <w:ilvl w:val="0"/>
          <w:numId w:val="3"/>
        </w:numPr>
        <w:tabs>
          <w:tab w:val="left" w:pos="0"/>
          <w:tab w:val="left" w:pos="851"/>
          <w:tab w:val="left" w:pos="993"/>
        </w:tabs>
        <w:spacing w:before="0" w:beforeAutospacing="0" w:after="60" w:afterAutospacing="0" w:line="360" w:lineRule="auto"/>
        <w:ind w:left="0" w:firstLine="709"/>
        <w:jc w:val="both"/>
        <w:rPr>
          <w:sz w:val="26"/>
          <w:szCs w:val="26"/>
        </w:rPr>
      </w:pPr>
      <w:r>
        <w:rPr>
          <w:sz w:val="26"/>
          <w:szCs w:val="26"/>
        </w:rPr>
        <w:t xml:space="preserve"> </w:t>
      </w:r>
      <w:r w:rsidR="001B3DDD" w:rsidRPr="000707B4">
        <w:rPr>
          <w:sz w:val="26"/>
          <w:szCs w:val="26"/>
        </w:rPr>
        <w:t>Quản l</w:t>
      </w:r>
      <w:r w:rsidR="00814169" w:rsidRPr="000707B4">
        <w:rPr>
          <w:sz w:val="26"/>
          <w:szCs w:val="26"/>
        </w:rPr>
        <w:t>ý cơ sở vật chất, thiết bị của B</w:t>
      </w:r>
      <w:r w:rsidR="001B3DDD" w:rsidRPr="000707B4">
        <w:rPr>
          <w:sz w:val="26"/>
          <w:szCs w:val="26"/>
        </w:rPr>
        <w:t xml:space="preserve">ộ môn phục vụ công tác đào tạo và nghiên cứu khoa học theo phân cấp của Khoa. </w:t>
      </w:r>
    </w:p>
    <w:p w:rsidR="000D08AE" w:rsidRPr="005A3821" w:rsidRDefault="000D08AE" w:rsidP="00986214">
      <w:pPr>
        <w:pStyle w:val="ListParagraph"/>
        <w:numPr>
          <w:ilvl w:val="0"/>
          <w:numId w:val="5"/>
        </w:numPr>
        <w:spacing w:after="60" w:line="360" w:lineRule="auto"/>
        <w:jc w:val="both"/>
        <w:rPr>
          <w:rFonts w:eastAsia="Times New Roman" w:cs="Times New Roman"/>
          <w:b/>
          <w:sz w:val="26"/>
          <w:szCs w:val="26"/>
          <w:lang w:val="vi-VN"/>
        </w:rPr>
      </w:pPr>
      <w:r w:rsidRPr="005A3821">
        <w:rPr>
          <w:rFonts w:eastAsia="Times New Roman" w:cs="Times New Roman"/>
          <w:b/>
          <w:sz w:val="26"/>
          <w:szCs w:val="26"/>
          <w:lang w:val="vi-VN"/>
        </w:rPr>
        <w:t>T</w:t>
      </w:r>
      <w:r w:rsidR="00CA67EA">
        <w:rPr>
          <w:rFonts w:eastAsia="Times New Roman" w:cs="Times New Roman"/>
          <w:b/>
          <w:sz w:val="26"/>
          <w:szCs w:val="26"/>
        </w:rPr>
        <w:t>HÀNH TÍCH ĐẠT ĐƯỢC:</w:t>
      </w:r>
    </w:p>
    <w:p w:rsidR="008D47EF" w:rsidRPr="008D47EF" w:rsidRDefault="008D47EF" w:rsidP="00B87850">
      <w:pPr>
        <w:spacing w:after="60" w:line="360" w:lineRule="auto"/>
        <w:jc w:val="both"/>
        <w:rPr>
          <w:sz w:val="26"/>
          <w:szCs w:val="26"/>
          <w:lang w:val="vi-VN"/>
        </w:rPr>
      </w:pPr>
      <w:r w:rsidRPr="008D47EF">
        <w:rPr>
          <w:sz w:val="26"/>
          <w:szCs w:val="26"/>
          <w:lang w:val="vi-VN"/>
        </w:rPr>
        <w:t xml:space="preserve">       </w:t>
      </w:r>
      <w:r w:rsidR="003A4AF5">
        <w:rPr>
          <w:sz w:val="26"/>
          <w:szCs w:val="26"/>
          <w:lang w:val="vi-VN"/>
        </w:rPr>
        <w:tab/>
      </w:r>
      <w:r w:rsidRPr="008D47EF">
        <w:rPr>
          <w:sz w:val="26"/>
          <w:szCs w:val="26"/>
          <w:lang w:val="vi-VN"/>
        </w:rPr>
        <w:t xml:space="preserve">- </w:t>
      </w:r>
      <w:r w:rsidR="004C4EB5">
        <w:rPr>
          <w:sz w:val="26"/>
          <w:szCs w:val="26"/>
        </w:rPr>
        <w:t>Chi bộ k</w:t>
      </w:r>
      <w:r w:rsidRPr="008D47EF">
        <w:rPr>
          <w:sz w:val="26"/>
          <w:szCs w:val="26"/>
          <w:lang w:val="vi-VN"/>
        </w:rPr>
        <w:t>hoa Đ</w:t>
      </w:r>
      <w:r w:rsidR="000707B4">
        <w:rPr>
          <w:sz w:val="26"/>
          <w:szCs w:val="26"/>
        </w:rPr>
        <w:t>iện – Điện tử</w:t>
      </w:r>
      <w:r w:rsidRPr="008D47EF">
        <w:rPr>
          <w:sz w:val="26"/>
          <w:szCs w:val="26"/>
          <w:lang w:val="vi-VN"/>
        </w:rPr>
        <w:t xml:space="preserve"> là đơn vị </w:t>
      </w:r>
      <w:r w:rsidR="00237CC2">
        <w:rPr>
          <w:sz w:val="26"/>
          <w:szCs w:val="26"/>
        </w:rPr>
        <w:t>04</w:t>
      </w:r>
      <w:r w:rsidRPr="008D47EF">
        <w:rPr>
          <w:sz w:val="26"/>
          <w:szCs w:val="26"/>
          <w:lang w:val="vi-VN"/>
        </w:rPr>
        <w:t xml:space="preserve"> năm liên tục</w:t>
      </w:r>
      <w:r w:rsidR="00237CC2">
        <w:rPr>
          <w:sz w:val="26"/>
          <w:szCs w:val="26"/>
        </w:rPr>
        <w:t xml:space="preserve"> </w:t>
      </w:r>
      <w:r w:rsidR="00237CC2" w:rsidRPr="008D47EF">
        <w:rPr>
          <w:sz w:val="26"/>
          <w:szCs w:val="26"/>
          <w:lang w:val="vi-VN"/>
        </w:rPr>
        <w:t>đạt danh hiệu</w:t>
      </w:r>
      <w:r w:rsidRPr="008D47EF">
        <w:rPr>
          <w:sz w:val="26"/>
          <w:szCs w:val="26"/>
          <w:lang w:val="vi-VN"/>
        </w:rPr>
        <w:t xml:space="preserve"> chi bộ trong sạch vững mạnh và xuất sắ</w:t>
      </w:r>
      <w:r w:rsidR="004C4EB5">
        <w:rPr>
          <w:sz w:val="26"/>
          <w:szCs w:val="26"/>
          <w:lang w:val="vi-VN"/>
        </w:rPr>
        <w:t xml:space="preserve">c; </w:t>
      </w:r>
      <w:r w:rsidRPr="008D47EF">
        <w:rPr>
          <w:sz w:val="26"/>
          <w:szCs w:val="26"/>
          <w:lang w:val="vi-VN"/>
        </w:rPr>
        <w:t>0</w:t>
      </w:r>
      <w:r w:rsidR="004C4EB5">
        <w:rPr>
          <w:sz w:val="26"/>
          <w:szCs w:val="26"/>
        </w:rPr>
        <w:t>4</w:t>
      </w:r>
      <w:r w:rsidRPr="008D47EF">
        <w:rPr>
          <w:sz w:val="26"/>
          <w:szCs w:val="26"/>
          <w:lang w:val="vi-VN"/>
        </w:rPr>
        <w:t xml:space="preserve"> năm liên tục đạt danh hiệu đơn vị xuất sắc và tiêu biểu. Khoa đã vinh dự được cấp trên tặng nhiều bằ</w:t>
      </w:r>
      <w:r w:rsidR="004575EB">
        <w:rPr>
          <w:sz w:val="26"/>
          <w:szCs w:val="26"/>
          <w:lang w:val="vi-VN"/>
        </w:rPr>
        <w:t xml:space="preserve">ng khen, </w:t>
      </w:r>
      <w:r w:rsidRPr="008D47EF">
        <w:rPr>
          <w:sz w:val="26"/>
          <w:szCs w:val="26"/>
          <w:lang w:val="vi-VN"/>
        </w:rPr>
        <w:t>danh hiệu chiến sỹ thi đua cấp Trường, cấp Tỉnh, cấp Bộ và của Thủ tướng chính phủ.</w:t>
      </w:r>
    </w:p>
    <w:p w:rsidR="008D47EF" w:rsidRDefault="008D47EF" w:rsidP="00B87850">
      <w:pPr>
        <w:spacing w:after="60" w:line="360" w:lineRule="auto"/>
        <w:jc w:val="both"/>
        <w:rPr>
          <w:sz w:val="26"/>
          <w:szCs w:val="26"/>
          <w:lang w:val="vi-VN"/>
        </w:rPr>
      </w:pPr>
      <w:r w:rsidRPr="008D47EF">
        <w:rPr>
          <w:sz w:val="26"/>
          <w:szCs w:val="26"/>
          <w:lang w:val="vi-VN"/>
        </w:rPr>
        <w:t xml:space="preserve">       </w:t>
      </w:r>
      <w:r w:rsidR="003A4AF5">
        <w:rPr>
          <w:sz w:val="26"/>
          <w:szCs w:val="26"/>
          <w:lang w:val="vi-VN"/>
        </w:rPr>
        <w:tab/>
      </w:r>
      <w:r w:rsidRPr="008D47EF">
        <w:rPr>
          <w:sz w:val="26"/>
          <w:szCs w:val="26"/>
          <w:lang w:val="vi-VN"/>
        </w:rPr>
        <w:t>- Tập thể</w:t>
      </w:r>
      <w:r w:rsidR="00A26E14">
        <w:rPr>
          <w:sz w:val="26"/>
          <w:szCs w:val="26"/>
          <w:lang w:val="vi-VN"/>
        </w:rPr>
        <w:t xml:space="preserve"> k</w:t>
      </w:r>
      <w:r w:rsidRPr="008D47EF">
        <w:rPr>
          <w:sz w:val="26"/>
          <w:szCs w:val="26"/>
          <w:lang w:val="vi-VN"/>
        </w:rPr>
        <w:t>hoa Đ</w:t>
      </w:r>
      <w:r w:rsidR="00A26E14">
        <w:rPr>
          <w:sz w:val="26"/>
          <w:szCs w:val="26"/>
        </w:rPr>
        <w:t>iện – Điện tử</w:t>
      </w:r>
      <w:r w:rsidRPr="008D47EF">
        <w:rPr>
          <w:sz w:val="26"/>
          <w:szCs w:val="26"/>
          <w:lang w:val="vi-VN"/>
        </w:rPr>
        <w:t xml:space="preserve"> vững mạnh về chuyên môn, đội ngũ CBGV có trình độ, luôn đoàn kết, luôn đổi mới sáng tạo trong công tác giảng dạy, thi cử, ... </w:t>
      </w:r>
    </w:p>
    <w:p w:rsidR="008D47EF" w:rsidRPr="008D47EF" w:rsidRDefault="008D47EF" w:rsidP="00B87850">
      <w:pPr>
        <w:spacing w:after="60" w:line="360" w:lineRule="auto"/>
        <w:jc w:val="both"/>
        <w:rPr>
          <w:sz w:val="26"/>
          <w:szCs w:val="26"/>
          <w:lang w:val="vi-VN"/>
        </w:rPr>
      </w:pPr>
      <w:r>
        <w:rPr>
          <w:sz w:val="26"/>
          <w:szCs w:val="26"/>
        </w:rPr>
        <w:t xml:space="preserve">       </w:t>
      </w:r>
      <w:r w:rsidR="003A4AF5">
        <w:rPr>
          <w:sz w:val="26"/>
          <w:szCs w:val="26"/>
        </w:rPr>
        <w:tab/>
      </w:r>
      <w:r w:rsidRPr="008D47EF">
        <w:rPr>
          <w:sz w:val="26"/>
          <w:szCs w:val="26"/>
          <w:lang w:val="vi-VN"/>
        </w:rPr>
        <w:t>- Khoa Đ</w:t>
      </w:r>
      <w:r w:rsidR="00A26E14">
        <w:rPr>
          <w:sz w:val="26"/>
          <w:szCs w:val="26"/>
        </w:rPr>
        <w:t>iện – Điện tử</w:t>
      </w:r>
      <w:r w:rsidRPr="008D47EF">
        <w:rPr>
          <w:sz w:val="26"/>
          <w:szCs w:val="26"/>
          <w:lang w:val="vi-VN"/>
        </w:rPr>
        <w:t xml:space="preserve"> là đơn vị đảm nhiệm rất nhiều môn học với khối lượng giờ giảng lớ</w:t>
      </w:r>
      <w:r w:rsidR="00A26E14">
        <w:rPr>
          <w:sz w:val="26"/>
          <w:szCs w:val="26"/>
          <w:lang w:val="vi-VN"/>
        </w:rPr>
        <w:t xml:space="preserve">n, các </w:t>
      </w:r>
      <w:r w:rsidR="00A26E14">
        <w:rPr>
          <w:sz w:val="26"/>
          <w:szCs w:val="26"/>
        </w:rPr>
        <w:t>B</w:t>
      </w:r>
      <w:r w:rsidRPr="008D47EF">
        <w:rPr>
          <w:sz w:val="26"/>
          <w:szCs w:val="26"/>
          <w:lang w:val="vi-VN"/>
        </w:rPr>
        <w:t>ộ môn là các đơn vị luôn hoàn thành xuất sắc mọi nhiệm vụ được giao.</w:t>
      </w:r>
    </w:p>
    <w:p w:rsidR="008D47EF" w:rsidRPr="004C4896" w:rsidRDefault="008D47EF" w:rsidP="003A4AF5">
      <w:pPr>
        <w:spacing w:after="60" w:line="360" w:lineRule="auto"/>
        <w:ind w:firstLine="720"/>
        <w:jc w:val="both"/>
        <w:rPr>
          <w:sz w:val="26"/>
          <w:szCs w:val="26"/>
        </w:rPr>
      </w:pPr>
      <w:r w:rsidRPr="008D47EF">
        <w:rPr>
          <w:sz w:val="26"/>
          <w:szCs w:val="26"/>
          <w:lang w:val="vi-VN"/>
        </w:rPr>
        <w:t>- Khoa</w:t>
      </w:r>
      <w:r>
        <w:rPr>
          <w:sz w:val="26"/>
          <w:szCs w:val="26"/>
        </w:rPr>
        <w:t xml:space="preserve"> </w:t>
      </w:r>
      <w:r w:rsidR="00DA1724">
        <w:rPr>
          <w:sz w:val="26"/>
          <w:szCs w:val="26"/>
        </w:rPr>
        <w:t>Điện – Điện tử</w:t>
      </w:r>
      <w:r w:rsidRPr="008D47EF">
        <w:rPr>
          <w:sz w:val="26"/>
          <w:szCs w:val="26"/>
          <w:lang w:val="vi-VN"/>
        </w:rPr>
        <w:t xml:space="preserve"> đã tham gia nghiên cứu nhiều đề tài khoa học </w:t>
      </w:r>
      <w:r>
        <w:rPr>
          <w:sz w:val="26"/>
          <w:szCs w:val="26"/>
        </w:rPr>
        <w:t xml:space="preserve">các cấp </w:t>
      </w:r>
      <w:r w:rsidRPr="008D47EF">
        <w:rPr>
          <w:sz w:val="26"/>
          <w:szCs w:val="26"/>
          <w:lang w:val="vi-VN"/>
        </w:rPr>
        <w:t>(</w:t>
      </w:r>
      <w:r w:rsidR="003F6CBA">
        <w:rPr>
          <w:sz w:val="26"/>
          <w:szCs w:val="26"/>
        </w:rPr>
        <w:t>Năm 2015 đã nghiệm thu: 01</w:t>
      </w:r>
      <w:r w:rsidR="003F6CBA" w:rsidRPr="003F6CBA">
        <w:rPr>
          <w:sz w:val="26"/>
          <w:szCs w:val="26"/>
        </w:rPr>
        <w:t xml:space="preserve"> </w:t>
      </w:r>
      <w:r w:rsidR="003F6CBA">
        <w:rPr>
          <w:sz w:val="26"/>
          <w:szCs w:val="26"/>
        </w:rPr>
        <w:t xml:space="preserve">đề tài </w:t>
      </w:r>
      <w:r w:rsidR="003F6CBA" w:rsidRPr="00B8425E">
        <w:rPr>
          <w:bCs/>
          <w:sz w:val="26"/>
          <w:szCs w:val="26"/>
          <w:lang w:val="pt-BR"/>
        </w:rPr>
        <w:t>hội thi sáng tạo KHCN cấp Tỉnh</w:t>
      </w:r>
      <w:r w:rsidR="003F6CBA">
        <w:rPr>
          <w:bCs/>
          <w:sz w:val="26"/>
          <w:szCs w:val="26"/>
          <w:lang w:val="pt-BR"/>
        </w:rPr>
        <w:t xml:space="preserve">, </w:t>
      </w:r>
      <w:r w:rsidR="002B3070">
        <w:rPr>
          <w:bCs/>
          <w:sz w:val="26"/>
          <w:szCs w:val="26"/>
          <w:lang w:val="pt-BR"/>
        </w:rPr>
        <w:t xml:space="preserve">03 </w:t>
      </w:r>
      <w:r w:rsidR="002B3070" w:rsidRPr="008D47EF">
        <w:rPr>
          <w:sz w:val="26"/>
          <w:szCs w:val="26"/>
          <w:lang w:val="vi-VN"/>
        </w:rPr>
        <w:t>đề tài cấp Trường</w:t>
      </w:r>
      <w:r w:rsidR="002B3070">
        <w:rPr>
          <w:sz w:val="26"/>
          <w:szCs w:val="26"/>
        </w:rPr>
        <w:t xml:space="preserve">, </w:t>
      </w:r>
      <w:r w:rsidR="003F6CBA">
        <w:rPr>
          <w:sz w:val="26"/>
          <w:szCs w:val="26"/>
        </w:rPr>
        <w:t xml:space="preserve"> </w:t>
      </w:r>
      <w:r w:rsidR="009D3988">
        <w:rPr>
          <w:sz w:val="26"/>
          <w:szCs w:val="26"/>
        </w:rPr>
        <w:t>02</w:t>
      </w:r>
      <w:r w:rsidR="009D3988" w:rsidRPr="009D3988">
        <w:rPr>
          <w:sz w:val="26"/>
          <w:szCs w:val="26"/>
        </w:rPr>
        <w:t xml:space="preserve"> </w:t>
      </w:r>
      <w:r w:rsidR="009D3988">
        <w:rPr>
          <w:sz w:val="26"/>
          <w:szCs w:val="26"/>
        </w:rPr>
        <w:lastRenderedPageBreak/>
        <w:t xml:space="preserve">đề tài cấp Khoa; </w:t>
      </w:r>
      <w:r w:rsidR="00C501AE">
        <w:rPr>
          <w:sz w:val="26"/>
          <w:szCs w:val="26"/>
        </w:rPr>
        <w:t>năm 2016</w:t>
      </w:r>
      <w:r w:rsidRPr="008D47EF">
        <w:rPr>
          <w:sz w:val="26"/>
          <w:szCs w:val="26"/>
          <w:lang w:val="vi-VN"/>
        </w:rPr>
        <w:t xml:space="preserve"> đã nghiệ</w:t>
      </w:r>
      <w:r w:rsidR="00C501AE">
        <w:rPr>
          <w:sz w:val="26"/>
          <w:szCs w:val="26"/>
          <w:lang w:val="vi-VN"/>
        </w:rPr>
        <w:t xml:space="preserve">m thu: </w:t>
      </w:r>
      <w:r w:rsidRPr="008D47EF">
        <w:rPr>
          <w:sz w:val="26"/>
          <w:szCs w:val="26"/>
          <w:lang w:val="vi-VN"/>
        </w:rPr>
        <w:t>0</w:t>
      </w:r>
      <w:r w:rsidR="00C501AE">
        <w:rPr>
          <w:sz w:val="26"/>
          <w:szCs w:val="26"/>
        </w:rPr>
        <w:t>2</w:t>
      </w:r>
      <w:r w:rsidRPr="008D47EF">
        <w:rPr>
          <w:sz w:val="26"/>
          <w:szCs w:val="26"/>
          <w:lang w:val="vi-VN"/>
        </w:rPr>
        <w:t xml:space="preserve"> đề tài cấp Trường,</w:t>
      </w:r>
      <w:r w:rsidR="00C501AE">
        <w:rPr>
          <w:sz w:val="26"/>
          <w:szCs w:val="26"/>
        </w:rPr>
        <w:t xml:space="preserve"> 02 đề tài cấp Khoa</w:t>
      </w:r>
      <w:r w:rsidR="00E007CE">
        <w:rPr>
          <w:sz w:val="26"/>
          <w:szCs w:val="26"/>
        </w:rPr>
        <w:t xml:space="preserve">; năm 2017 đã nghiệm thu 02 đề tài </w:t>
      </w:r>
      <w:r w:rsidR="00EC302D" w:rsidRPr="00B8425E">
        <w:rPr>
          <w:bCs/>
          <w:sz w:val="26"/>
          <w:szCs w:val="26"/>
          <w:lang w:val="pt-BR"/>
        </w:rPr>
        <w:t>hội thi sáng tạo KHCN cấp Tỉnh</w:t>
      </w:r>
      <w:r w:rsidR="00EC302D">
        <w:rPr>
          <w:bCs/>
          <w:sz w:val="26"/>
          <w:szCs w:val="26"/>
          <w:lang w:val="pt-BR"/>
        </w:rPr>
        <w:t xml:space="preserve">, 01 đề tài cấp Trường, </w:t>
      </w:r>
      <w:r w:rsidR="00CC2227">
        <w:rPr>
          <w:bCs/>
          <w:sz w:val="26"/>
          <w:szCs w:val="26"/>
          <w:lang w:val="pt-BR"/>
        </w:rPr>
        <w:t>13</w:t>
      </w:r>
      <w:r w:rsidR="00CC2227">
        <w:rPr>
          <w:sz w:val="26"/>
          <w:szCs w:val="26"/>
        </w:rPr>
        <w:t xml:space="preserve"> đề tài cấp Khoa của GV, 0</w:t>
      </w:r>
      <w:r w:rsidR="00CC2227" w:rsidRPr="00B8425E">
        <w:rPr>
          <w:bCs/>
          <w:sz w:val="26"/>
          <w:szCs w:val="26"/>
          <w:lang w:val="pt-BR"/>
        </w:rPr>
        <w:t>6 đề tài NCKH của HSSV</w:t>
      </w:r>
      <w:r w:rsidR="0083030E">
        <w:rPr>
          <w:bCs/>
          <w:sz w:val="26"/>
          <w:szCs w:val="26"/>
          <w:lang w:val="pt-BR"/>
        </w:rPr>
        <w:t xml:space="preserve"> cấp Khoa, Trường</w:t>
      </w:r>
      <w:r w:rsidR="00CC2227">
        <w:rPr>
          <w:bCs/>
          <w:sz w:val="26"/>
          <w:szCs w:val="26"/>
          <w:lang w:val="pt-BR"/>
        </w:rPr>
        <w:t xml:space="preserve">; </w:t>
      </w:r>
      <w:r w:rsidR="00BB2538">
        <w:rPr>
          <w:bCs/>
          <w:sz w:val="26"/>
          <w:szCs w:val="26"/>
          <w:lang w:val="pt-BR"/>
        </w:rPr>
        <w:t xml:space="preserve">năm 2018 tham gia 01 đề tài trọng điểm cấp Trường, </w:t>
      </w:r>
      <w:r w:rsidR="00D162F8">
        <w:rPr>
          <w:bCs/>
          <w:sz w:val="26"/>
          <w:szCs w:val="26"/>
          <w:lang w:val="pt-BR"/>
        </w:rPr>
        <w:t>04 đề tài cấp Trường, 13 đề tài cấp Khoa</w:t>
      </w:r>
      <w:r w:rsidR="0083030E">
        <w:rPr>
          <w:bCs/>
          <w:sz w:val="26"/>
          <w:szCs w:val="26"/>
          <w:lang w:val="pt-BR"/>
        </w:rPr>
        <w:t xml:space="preserve">; năm 2019 </w:t>
      </w:r>
      <w:r w:rsidR="000D272A">
        <w:rPr>
          <w:sz w:val="26"/>
          <w:szCs w:val="26"/>
        </w:rPr>
        <w:t xml:space="preserve">đã nghiệm thu 01 đề tài cấp Trường, </w:t>
      </w:r>
      <w:r w:rsidR="004C4896">
        <w:rPr>
          <w:bCs/>
          <w:sz w:val="26"/>
          <w:szCs w:val="26"/>
          <w:lang w:val="pt-BR"/>
        </w:rPr>
        <w:t>06 đề tài của HSSV tham gia cuộc thi NCKH cấp Trường lần 2, 07 đề tài của sinh viên được gửi đi dự thi Sáng tạo Tỉnh; 02 đề tài đăng ký cấp Trường; 19 đề tài đăng ký cấp Khoa</w:t>
      </w:r>
      <w:r w:rsidRPr="008D47EF">
        <w:rPr>
          <w:sz w:val="26"/>
          <w:szCs w:val="26"/>
          <w:lang w:val="vi-VN"/>
        </w:rPr>
        <w:t>).</w:t>
      </w:r>
      <w:r>
        <w:rPr>
          <w:sz w:val="26"/>
          <w:szCs w:val="26"/>
        </w:rPr>
        <w:t xml:space="preserve"> Tập thể </w:t>
      </w:r>
      <w:r w:rsidR="00DA1724">
        <w:rPr>
          <w:sz w:val="26"/>
          <w:szCs w:val="26"/>
        </w:rPr>
        <w:t>CBGV</w:t>
      </w:r>
      <w:r>
        <w:rPr>
          <w:sz w:val="26"/>
          <w:szCs w:val="26"/>
        </w:rPr>
        <w:t xml:space="preserve"> củ</w:t>
      </w:r>
      <w:r w:rsidR="004C4896">
        <w:rPr>
          <w:sz w:val="26"/>
          <w:szCs w:val="26"/>
        </w:rPr>
        <w:t>a K</w:t>
      </w:r>
      <w:r>
        <w:rPr>
          <w:sz w:val="26"/>
          <w:szCs w:val="26"/>
        </w:rPr>
        <w:t>hoa đã công bố</w:t>
      </w:r>
      <w:r w:rsidR="003056D1">
        <w:rPr>
          <w:sz w:val="26"/>
          <w:szCs w:val="26"/>
        </w:rPr>
        <w:t xml:space="preserve"> hơn </w:t>
      </w:r>
      <w:r>
        <w:rPr>
          <w:sz w:val="26"/>
          <w:szCs w:val="26"/>
        </w:rPr>
        <w:t>0</w:t>
      </w:r>
      <w:r w:rsidR="003056D1">
        <w:rPr>
          <w:sz w:val="26"/>
          <w:szCs w:val="26"/>
        </w:rPr>
        <w:t>4</w:t>
      </w:r>
      <w:r>
        <w:rPr>
          <w:sz w:val="26"/>
          <w:szCs w:val="26"/>
        </w:rPr>
        <w:t xml:space="preserve"> bài báo khoa học đăng tải trên các tạp chí khoa học chuyên ngành</w:t>
      </w:r>
      <w:r w:rsidR="003056D1">
        <w:rPr>
          <w:sz w:val="26"/>
          <w:szCs w:val="26"/>
        </w:rPr>
        <w:t xml:space="preserve"> và quốc tế</w:t>
      </w:r>
      <w:r>
        <w:rPr>
          <w:sz w:val="26"/>
          <w:szCs w:val="26"/>
        </w:rPr>
        <w:t>, biên soạn 0</w:t>
      </w:r>
      <w:r w:rsidR="00435EB1">
        <w:rPr>
          <w:sz w:val="26"/>
          <w:szCs w:val="26"/>
        </w:rPr>
        <w:t>4</w:t>
      </w:r>
      <w:r>
        <w:rPr>
          <w:sz w:val="26"/>
          <w:szCs w:val="26"/>
        </w:rPr>
        <w:t xml:space="preserve"> </w:t>
      </w:r>
      <w:r w:rsidR="00435EB1">
        <w:rPr>
          <w:sz w:val="26"/>
          <w:szCs w:val="26"/>
        </w:rPr>
        <w:t xml:space="preserve">giáo trình và 30 bài giảng </w:t>
      </w:r>
      <w:r w:rsidR="00A938DB">
        <w:rPr>
          <w:sz w:val="26"/>
          <w:szCs w:val="26"/>
        </w:rPr>
        <w:t>phục vụ công tác giảng dạy của Khoa</w:t>
      </w:r>
      <w:r>
        <w:rPr>
          <w:sz w:val="26"/>
          <w:szCs w:val="26"/>
        </w:rPr>
        <w:t>.</w:t>
      </w:r>
      <w:r w:rsidRPr="008D47EF">
        <w:rPr>
          <w:sz w:val="26"/>
          <w:szCs w:val="26"/>
          <w:lang w:val="vi-VN"/>
        </w:rPr>
        <w:t xml:space="preserve"> </w:t>
      </w:r>
    </w:p>
    <w:p w:rsidR="008D47EF" w:rsidRPr="008D47EF" w:rsidRDefault="008D47EF" w:rsidP="00B87850">
      <w:pPr>
        <w:spacing w:after="60" w:line="360" w:lineRule="auto"/>
        <w:jc w:val="both"/>
        <w:rPr>
          <w:sz w:val="26"/>
          <w:szCs w:val="26"/>
          <w:lang w:val="vi-VN"/>
        </w:rPr>
      </w:pPr>
      <w:r w:rsidRPr="008D47EF">
        <w:rPr>
          <w:sz w:val="26"/>
          <w:szCs w:val="26"/>
          <w:lang w:val="vi-VN"/>
        </w:rPr>
        <w:t xml:space="preserve">       </w:t>
      </w:r>
      <w:r w:rsidR="003A4AF5">
        <w:rPr>
          <w:sz w:val="26"/>
          <w:szCs w:val="26"/>
          <w:lang w:val="vi-VN"/>
        </w:rPr>
        <w:tab/>
      </w:r>
      <w:r w:rsidRPr="008D47EF">
        <w:rPr>
          <w:sz w:val="26"/>
          <w:szCs w:val="26"/>
          <w:lang w:val="vi-VN"/>
        </w:rPr>
        <w:t xml:space="preserve">- Khoa </w:t>
      </w:r>
      <w:r w:rsidR="00A938DB">
        <w:rPr>
          <w:sz w:val="26"/>
          <w:szCs w:val="26"/>
        </w:rPr>
        <w:t>Điện – Điện tử</w:t>
      </w:r>
      <w:r>
        <w:rPr>
          <w:sz w:val="26"/>
          <w:szCs w:val="26"/>
        </w:rPr>
        <w:t xml:space="preserve"> nhiều năm </w:t>
      </w:r>
      <w:r w:rsidR="00075EC8">
        <w:rPr>
          <w:sz w:val="26"/>
          <w:szCs w:val="26"/>
        </w:rPr>
        <w:t>thực hiện</w:t>
      </w:r>
      <w:r w:rsidRPr="008D47EF">
        <w:rPr>
          <w:sz w:val="26"/>
          <w:szCs w:val="26"/>
          <w:lang w:val="vi-VN"/>
        </w:rPr>
        <w:t xml:space="preserve"> cuộc vận động “</w:t>
      </w:r>
      <w:r w:rsidRPr="008D47EF">
        <w:rPr>
          <w:i/>
          <w:sz w:val="26"/>
          <w:szCs w:val="26"/>
          <w:lang w:val="vi-VN"/>
        </w:rPr>
        <w:t xml:space="preserve">Học tập và làm theo </w:t>
      </w:r>
      <w:r w:rsidR="00076E5D">
        <w:rPr>
          <w:i/>
          <w:sz w:val="26"/>
          <w:szCs w:val="26"/>
        </w:rPr>
        <w:t xml:space="preserve">tư tưởng, </w:t>
      </w:r>
      <w:r w:rsidRPr="008D47EF">
        <w:rPr>
          <w:i/>
          <w:sz w:val="26"/>
          <w:szCs w:val="26"/>
          <w:lang w:val="vi-VN"/>
        </w:rPr>
        <w:t>đạo đức</w:t>
      </w:r>
      <w:r w:rsidR="00076E5D">
        <w:rPr>
          <w:i/>
          <w:sz w:val="26"/>
          <w:szCs w:val="26"/>
        </w:rPr>
        <w:t>, phong cách</w:t>
      </w:r>
      <w:r w:rsidRPr="008D47EF">
        <w:rPr>
          <w:i/>
          <w:sz w:val="26"/>
          <w:szCs w:val="26"/>
          <w:lang w:val="vi-VN"/>
        </w:rPr>
        <w:t xml:space="preserve"> Hồ Chí Minh</w:t>
      </w:r>
      <w:r w:rsidRPr="008D47EF">
        <w:rPr>
          <w:sz w:val="26"/>
          <w:szCs w:val="26"/>
          <w:lang w:val="vi-VN"/>
        </w:rPr>
        <w:t>” góp phần quan trọ</w:t>
      </w:r>
      <w:r w:rsidR="00075EC8">
        <w:rPr>
          <w:sz w:val="26"/>
          <w:szCs w:val="26"/>
          <w:lang w:val="vi-VN"/>
        </w:rPr>
        <w:t xml:space="preserve">ng đưa </w:t>
      </w:r>
      <w:r w:rsidR="00075EC8">
        <w:rPr>
          <w:sz w:val="26"/>
          <w:szCs w:val="26"/>
        </w:rPr>
        <w:t>Đ</w:t>
      </w:r>
      <w:r w:rsidRPr="008D47EF">
        <w:rPr>
          <w:sz w:val="26"/>
          <w:szCs w:val="26"/>
          <w:lang w:val="vi-VN"/>
        </w:rPr>
        <w:t xml:space="preserve">ảng bộ trường Đại học Thái Bình là một trong những đơn vị đạt danh hiệu tiêu biểu xuất sắc trong cuộc vận động trên </w:t>
      </w:r>
      <w:r>
        <w:rPr>
          <w:sz w:val="26"/>
          <w:szCs w:val="26"/>
        </w:rPr>
        <w:t xml:space="preserve">phạm vi </w:t>
      </w:r>
      <w:r w:rsidRPr="008D47EF">
        <w:rPr>
          <w:sz w:val="26"/>
          <w:szCs w:val="26"/>
          <w:lang w:val="vi-VN"/>
        </w:rPr>
        <w:t>cả nước.</w:t>
      </w:r>
    </w:p>
    <w:p w:rsidR="003A4AF5" w:rsidRDefault="00931DA7" w:rsidP="00B87850">
      <w:pPr>
        <w:spacing w:after="60" w:line="360" w:lineRule="auto"/>
        <w:jc w:val="both"/>
        <w:rPr>
          <w:rFonts w:eastAsia="Times New Roman" w:cs="Times New Roman"/>
          <w:b/>
          <w:sz w:val="26"/>
          <w:szCs w:val="26"/>
        </w:rPr>
      </w:pPr>
      <w:r>
        <w:rPr>
          <w:b/>
          <w:sz w:val="26"/>
          <w:szCs w:val="26"/>
          <w:lang w:val="vi-VN"/>
        </w:rPr>
        <w:t xml:space="preserve">      </w:t>
      </w:r>
      <w:r w:rsidRPr="00931DA7">
        <w:rPr>
          <w:rFonts w:eastAsia="Times New Roman" w:cs="Times New Roman"/>
          <w:b/>
          <w:sz w:val="26"/>
          <w:szCs w:val="26"/>
        </w:rPr>
        <w:t>4. P</w:t>
      </w:r>
      <w:r w:rsidR="003A4AF5">
        <w:rPr>
          <w:rFonts w:eastAsia="Times New Roman" w:cs="Times New Roman"/>
          <w:b/>
          <w:sz w:val="26"/>
          <w:szCs w:val="26"/>
        </w:rPr>
        <w:t>HƯƠNG HƯỚNG PHÁT TRIỂN:</w:t>
      </w:r>
    </w:p>
    <w:p w:rsidR="00931DA7" w:rsidRPr="00931DA7" w:rsidRDefault="00931DA7" w:rsidP="00B87850">
      <w:pPr>
        <w:spacing w:after="60" w:line="360" w:lineRule="auto"/>
        <w:jc w:val="both"/>
        <w:rPr>
          <w:rFonts w:eastAsia="Times New Roman" w:cs="Times New Roman"/>
          <w:sz w:val="26"/>
          <w:szCs w:val="26"/>
        </w:rPr>
      </w:pPr>
      <w:r w:rsidRPr="00931DA7">
        <w:rPr>
          <w:rFonts w:eastAsia="Times New Roman" w:cs="Times New Roman"/>
          <w:sz w:val="26"/>
          <w:szCs w:val="26"/>
        </w:rPr>
        <w:t xml:space="preserve">      - Tiếp tục gi</w:t>
      </w:r>
      <w:r>
        <w:rPr>
          <w:rFonts w:eastAsia="Times New Roman" w:cs="Times New Roman"/>
          <w:sz w:val="26"/>
          <w:szCs w:val="26"/>
        </w:rPr>
        <w:t xml:space="preserve">ữ vững thành tích đã đạt được, </w:t>
      </w:r>
      <w:r w:rsidRPr="00931DA7">
        <w:rPr>
          <w:rFonts w:eastAsia="Times New Roman" w:cs="Times New Roman"/>
          <w:sz w:val="26"/>
          <w:szCs w:val="26"/>
        </w:rPr>
        <w:t xml:space="preserve">phấn đấu đạt các danh hiệu thi đua mới; </w:t>
      </w:r>
    </w:p>
    <w:p w:rsidR="00931DA7" w:rsidRPr="00931DA7" w:rsidRDefault="00931DA7" w:rsidP="00B87850">
      <w:pPr>
        <w:spacing w:after="60" w:line="360" w:lineRule="auto"/>
        <w:jc w:val="both"/>
        <w:rPr>
          <w:rFonts w:eastAsia="Times New Roman" w:cs="Times New Roman"/>
          <w:sz w:val="26"/>
          <w:szCs w:val="26"/>
        </w:rPr>
      </w:pPr>
      <w:r>
        <w:rPr>
          <w:rFonts w:eastAsia="Times New Roman" w:cs="Times New Roman"/>
          <w:sz w:val="26"/>
          <w:szCs w:val="26"/>
        </w:rPr>
        <w:t xml:space="preserve">      - Xây dựng tập thể cán bộ giảng viên tâm huyết </w:t>
      </w:r>
      <w:r w:rsidRPr="00931DA7">
        <w:rPr>
          <w:rFonts w:eastAsia="Times New Roman" w:cs="Times New Roman"/>
          <w:sz w:val="26"/>
          <w:szCs w:val="26"/>
        </w:rPr>
        <w:t>say mê nghề nghiệp, được đào tạo cơ bản, có trình độ chuyên môn cao;</w:t>
      </w:r>
    </w:p>
    <w:p w:rsidR="00931DA7" w:rsidRPr="00931DA7" w:rsidRDefault="00931DA7" w:rsidP="00B87850">
      <w:pPr>
        <w:spacing w:after="60" w:line="360" w:lineRule="auto"/>
        <w:jc w:val="both"/>
        <w:rPr>
          <w:rFonts w:eastAsia="Times New Roman" w:cs="Times New Roman"/>
          <w:sz w:val="26"/>
          <w:szCs w:val="26"/>
        </w:rPr>
      </w:pPr>
      <w:r w:rsidRPr="00931DA7">
        <w:rPr>
          <w:rFonts w:eastAsia="Times New Roman" w:cs="Times New Roman"/>
          <w:sz w:val="26"/>
          <w:szCs w:val="26"/>
        </w:rPr>
        <w:t xml:space="preserve">      - Xây dựng tập thể đoàn kết, </w:t>
      </w:r>
      <w:r w:rsidR="009E6DEE">
        <w:rPr>
          <w:rFonts w:eastAsia="Times New Roman" w:cs="Times New Roman"/>
          <w:sz w:val="26"/>
          <w:szCs w:val="26"/>
        </w:rPr>
        <w:t>C</w:t>
      </w:r>
      <w:r>
        <w:rPr>
          <w:rFonts w:eastAsia="Times New Roman" w:cs="Times New Roman"/>
          <w:sz w:val="26"/>
          <w:szCs w:val="26"/>
        </w:rPr>
        <w:t xml:space="preserve">hi bộ </w:t>
      </w:r>
      <w:r w:rsidRPr="00931DA7">
        <w:rPr>
          <w:rFonts w:eastAsia="Times New Roman" w:cs="Times New Roman"/>
          <w:sz w:val="26"/>
          <w:szCs w:val="26"/>
        </w:rPr>
        <w:t xml:space="preserve">vững mạnh, hoàn thành tốt mọi nhiệm vụ; </w:t>
      </w:r>
    </w:p>
    <w:p w:rsidR="00931DA7" w:rsidRPr="00931DA7" w:rsidRDefault="00931DA7" w:rsidP="00B87850">
      <w:pPr>
        <w:spacing w:after="60" w:line="360" w:lineRule="auto"/>
        <w:jc w:val="both"/>
        <w:rPr>
          <w:rFonts w:eastAsia="Times New Roman" w:cs="Times New Roman"/>
          <w:sz w:val="26"/>
          <w:szCs w:val="26"/>
        </w:rPr>
      </w:pPr>
      <w:r w:rsidRPr="00931DA7">
        <w:rPr>
          <w:rFonts w:eastAsia="Times New Roman" w:cs="Times New Roman"/>
          <w:sz w:val="26"/>
          <w:szCs w:val="26"/>
        </w:rPr>
        <w:t xml:space="preserve">      - Mỗi cán bộ giảng viên luôn nỗ lực rèn luyện trở thành tấm gương sáng về đạo đức và tự học cho HSSV noi theo.</w:t>
      </w:r>
      <w:r w:rsidR="00F72C8A">
        <w:rPr>
          <w:rFonts w:eastAsia="Times New Roman" w:cs="Times New Roman"/>
          <w:sz w:val="26"/>
          <w:szCs w:val="26"/>
        </w:rPr>
        <w:t>/.</w:t>
      </w:r>
    </w:p>
    <w:p w:rsidR="000D08AE" w:rsidRPr="008D47EF" w:rsidRDefault="000D08AE" w:rsidP="00B87850">
      <w:pPr>
        <w:spacing w:after="60" w:line="360" w:lineRule="auto"/>
        <w:jc w:val="both"/>
        <w:rPr>
          <w:sz w:val="26"/>
          <w:szCs w:val="26"/>
          <w:lang w:val="vi-VN"/>
        </w:rPr>
      </w:pPr>
    </w:p>
    <w:p w:rsidR="000D08AE" w:rsidRPr="008D47EF" w:rsidRDefault="000D08AE" w:rsidP="00B87850">
      <w:pPr>
        <w:tabs>
          <w:tab w:val="left" w:pos="2550"/>
        </w:tabs>
        <w:spacing w:after="60" w:line="360" w:lineRule="auto"/>
        <w:jc w:val="both"/>
        <w:rPr>
          <w:sz w:val="26"/>
          <w:szCs w:val="26"/>
          <w:lang w:val="vi-VN"/>
        </w:rPr>
      </w:pPr>
      <w:r w:rsidRPr="008D47EF">
        <w:rPr>
          <w:sz w:val="26"/>
          <w:szCs w:val="26"/>
          <w:lang w:val="vi-VN"/>
        </w:rPr>
        <w:tab/>
      </w:r>
    </w:p>
    <w:sectPr w:rsidR="000D08AE" w:rsidRPr="008D47EF" w:rsidSect="00725687">
      <w:footerReference w:type="default" r:id="rId7"/>
      <w:pgSz w:w="11909" w:h="16834" w:code="9"/>
      <w:pgMar w:top="1008" w:right="1008" w:bottom="1008"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66" w:rsidRDefault="00560866" w:rsidP="00931DA7">
      <w:pPr>
        <w:spacing w:after="0" w:line="240" w:lineRule="auto"/>
      </w:pPr>
      <w:r>
        <w:separator/>
      </w:r>
    </w:p>
  </w:endnote>
  <w:endnote w:type="continuationSeparator" w:id="0">
    <w:p w:rsidR="00560866" w:rsidRDefault="00560866" w:rsidP="0093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84566"/>
      <w:docPartObj>
        <w:docPartGallery w:val="Page Numbers (Bottom of Page)"/>
        <w:docPartUnique/>
      </w:docPartObj>
    </w:sdtPr>
    <w:sdtEndPr>
      <w:rPr>
        <w:noProof/>
      </w:rPr>
    </w:sdtEndPr>
    <w:sdtContent>
      <w:p w:rsidR="00931DA7" w:rsidRDefault="00931DA7" w:rsidP="00931DA7">
        <w:pPr>
          <w:pStyle w:val="Footer"/>
          <w:jc w:val="center"/>
        </w:pPr>
        <w:r>
          <w:fldChar w:fldCharType="begin"/>
        </w:r>
        <w:r>
          <w:instrText xml:space="preserve"> PAGE   \* MERGEFORMAT </w:instrText>
        </w:r>
        <w:r>
          <w:fldChar w:fldCharType="separate"/>
        </w:r>
        <w:r w:rsidR="00792E7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66" w:rsidRDefault="00560866" w:rsidP="00931DA7">
      <w:pPr>
        <w:spacing w:after="0" w:line="240" w:lineRule="auto"/>
      </w:pPr>
      <w:r>
        <w:separator/>
      </w:r>
    </w:p>
  </w:footnote>
  <w:footnote w:type="continuationSeparator" w:id="0">
    <w:p w:rsidR="00560866" w:rsidRDefault="00560866" w:rsidP="00931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E15"/>
    <w:multiLevelType w:val="hybridMultilevel"/>
    <w:tmpl w:val="E40C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457E7"/>
    <w:multiLevelType w:val="hybridMultilevel"/>
    <w:tmpl w:val="D97618E0"/>
    <w:lvl w:ilvl="0" w:tplc="D1DA47C6">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AE0902"/>
    <w:multiLevelType w:val="hybridMultilevel"/>
    <w:tmpl w:val="6570EAC2"/>
    <w:lvl w:ilvl="0" w:tplc="776C0A9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3B2E92"/>
    <w:multiLevelType w:val="hybridMultilevel"/>
    <w:tmpl w:val="A29CABBA"/>
    <w:lvl w:ilvl="0" w:tplc="C63E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C9B5F17"/>
    <w:multiLevelType w:val="hybridMultilevel"/>
    <w:tmpl w:val="D102B7D0"/>
    <w:lvl w:ilvl="0" w:tplc="60D8D04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1820665"/>
    <w:multiLevelType w:val="hybridMultilevel"/>
    <w:tmpl w:val="EDB4A046"/>
    <w:lvl w:ilvl="0" w:tplc="C4CC4E9A">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57C4A"/>
    <w:multiLevelType w:val="hybridMultilevel"/>
    <w:tmpl w:val="2208EE2A"/>
    <w:lvl w:ilvl="0" w:tplc="08DC2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AE"/>
    <w:rsid w:val="000034BC"/>
    <w:rsid w:val="0003132F"/>
    <w:rsid w:val="000707B4"/>
    <w:rsid w:val="00075EC8"/>
    <w:rsid w:val="00076E5D"/>
    <w:rsid w:val="000C2822"/>
    <w:rsid w:val="000C2C72"/>
    <w:rsid w:val="000D08AE"/>
    <w:rsid w:val="000D272A"/>
    <w:rsid w:val="00115999"/>
    <w:rsid w:val="001331C2"/>
    <w:rsid w:val="001618BA"/>
    <w:rsid w:val="001B3DDD"/>
    <w:rsid w:val="002132DB"/>
    <w:rsid w:val="00217627"/>
    <w:rsid w:val="002325E5"/>
    <w:rsid w:val="00237CC2"/>
    <w:rsid w:val="00272613"/>
    <w:rsid w:val="002832EC"/>
    <w:rsid w:val="002B3070"/>
    <w:rsid w:val="002D1D93"/>
    <w:rsid w:val="002E46F5"/>
    <w:rsid w:val="003056D1"/>
    <w:rsid w:val="0034475A"/>
    <w:rsid w:val="00365B95"/>
    <w:rsid w:val="003A4AF5"/>
    <w:rsid w:val="003B7331"/>
    <w:rsid w:val="003F6CBA"/>
    <w:rsid w:val="00435EB1"/>
    <w:rsid w:val="004425C8"/>
    <w:rsid w:val="004575EB"/>
    <w:rsid w:val="004C4896"/>
    <w:rsid w:val="004C4EB5"/>
    <w:rsid w:val="004C72FF"/>
    <w:rsid w:val="004D63D3"/>
    <w:rsid w:val="00512B97"/>
    <w:rsid w:val="00537836"/>
    <w:rsid w:val="005446A3"/>
    <w:rsid w:val="00560866"/>
    <w:rsid w:val="00563EFB"/>
    <w:rsid w:val="005A3821"/>
    <w:rsid w:val="006025D7"/>
    <w:rsid w:val="00666FB5"/>
    <w:rsid w:val="006B61B3"/>
    <w:rsid w:val="006D21FC"/>
    <w:rsid w:val="006D45D0"/>
    <w:rsid w:val="006E329B"/>
    <w:rsid w:val="006F100F"/>
    <w:rsid w:val="00725687"/>
    <w:rsid w:val="00725892"/>
    <w:rsid w:val="0078000A"/>
    <w:rsid w:val="00792114"/>
    <w:rsid w:val="00792E78"/>
    <w:rsid w:val="00814169"/>
    <w:rsid w:val="00824022"/>
    <w:rsid w:val="0083030E"/>
    <w:rsid w:val="00835E2C"/>
    <w:rsid w:val="00895BE8"/>
    <w:rsid w:val="008D47EF"/>
    <w:rsid w:val="00931DA7"/>
    <w:rsid w:val="00986214"/>
    <w:rsid w:val="009D3988"/>
    <w:rsid w:val="009D474A"/>
    <w:rsid w:val="009E6DEE"/>
    <w:rsid w:val="009F0ECE"/>
    <w:rsid w:val="00A26E14"/>
    <w:rsid w:val="00A63B15"/>
    <w:rsid w:val="00A938DB"/>
    <w:rsid w:val="00AC2C75"/>
    <w:rsid w:val="00B26E6F"/>
    <w:rsid w:val="00B818DD"/>
    <w:rsid w:val="00B87850"/>
    <w:rsid w:val="00BB2538"/>
    <w:rsid w:val="00BC3461"/>
    <w:rsid w:val="00C24859"/>
    <w:rsid w:val="00C501AE"/>
    <w:rsid w:val="00C82C8D"/>
    <w:rsid w:val="00CA67EA"/>
    <w:rsid w:val="00CC2227"/>
    <w:rsid w:val="00CD36EB"/>
    <w:rsid w:val="00D01A95"/>
    <w:rsid w:val="00D162F8"/>
    <w:rsid w:val="00D3350B"/>
    <w:rsid w:val="00DA1724"/>
    <w:rsid w:val="00DB7D32"/>
    <w:rsid w:val="00E007CE"/>
    <w:rsid w:val="00E9795B"/>
    <w:rsid w:val="00EC302D"/>
    <w:rsid w:val="00F72629"/>
    <w:rsid w:val="00F7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06D7"/>
  <w15:chartTrackingRefBased/>
  <w15:docId w15:val="{1CED996A-5091-443F-A49C-6EE90E51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AE"/>
    <w:pPr>
      <w:ind w:left="720"/>
      <w:contextualSpacing/>
    </w:pPr>
  </w:style>
  <w:style w:type="paragraph" w:styleId="Header">
    <w:name w:val="header"/>
    <w:basedOn w:val="Normal"/>
    <w:link w:val="HeaderChar"/>
    <w:uiPriority w:val="99"/>
    <w:unhideWhenUsed/>
    <w:rsid w:val="0093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DA7"/>
  </w:style>
  <w:style w:type="paragraph" w:styleId="Footer">
    <w:name w:val="footer"/>
    <w:basedOn w:val="Normal"/>
    <w:link w:val="FooterChar"/>
    <w:uiPriority w:val="99"/>
    <w:unhideWhenUsed/>
    <w:rsid w:val="0093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DA7"/>
  </w:style>
  <w:style w:type="paragraph" w:styleId="NormalWeb">
    <w:name w:val="Normal (Web)"/>
    <w:basedOn w:val="Normal"/>
    <w:uiPriority w:val="99"/>
    <w:rsid w:val="001B3DD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Ngan</dc:creator>
  <cp:keywords/>
  <dc:description/>
  <cp:lastModifiedBy>Admin</cp:lastModifiedBy>
  <cp:revision>16</cp:revision>
  <dcterms:created xsi:type="dcterms:W3CDTF">2019-10-31T03:24:00Z</dcterms:created>
  <dcterms:modified xsi:type="dcterms:W3CDTF">2021-04-27T07:34:00Z</dcterms:modified>
</cp:coreProperties>
</file>